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32028" w14:textId="77777777" w:rsidR="00A41319" w:rsidRDefault="00A41319" w:rsidP="00A41319">
      <w:pPr>
        <w:jc w:val="center"/>
        <w:rPr>
          <w:b/>
          <w:u w:val="single"/>
        </w:rPr>
      </w:pPr>
      <w:r>
        <w:rPr>
          <w:b/>
          <w:noProof/>
          <w:u w:val="single"/>
        </w:rPr>
        <mc:AlternateContent>
          <mc:Choice Requires="wps">
            <w:drawing>
              <wp:anchor distT="0" distB="0" distL="114300" distR="114300" simplePos="0" relativeHeight="251658240" behindDoc="0" locked="0" layoutInCell="1" allowOverlap="1" wp14:anchorId="0006F0C2" wp14:editId="254F0397">
                <wp:simplePos x="0" y="0"/>
                <wp:positionH relativeFrom="margin">
                  <wp:posOffset>-358140</wp:posOffset>
                </wp:positionH>
                <wp:positionV relativeFrom="paragraph">
                  <wp:posOffset>-6350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040CA77" w14:textId="77777777" w:rsidR="00A41319" w:rsidRPr="001674A6" w:rsidRDefault="00A41319" w:rsidP="00A41319">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006F0C2" id="_x0000_t202" coordsize="21600,21600" o:spt="202" path="m,l,21600r21600,l21600,xe">
                <v:stroke joinstyle="miter"/>
                <v:path gradientshapeok="t" o:connecttype="rect"/>
              </v:shapetype>
              <v:shape id="Caixa de Texto 2" o:spid="_x0000_s1026" type="#_x0000_t202" style="position:absolute;left:0;text-align:left;margin-left:-28.2pt;margin-top:-.5pt;width:493.5pt;height:1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" fillcolor="#e7e6e6" stroked="f" strokeweight=".5pt">
                <v:textbox>
                  <w:txbxContent>
                    <w:p w14:paraId="3040CA77" w14:textId="77777777" w:rsidR="00A41319" w:rsidRPr="001674A6" w:rsidRDefault="00A41319" w:rsidP="00A41319">
                      <w:pPr>
                        <w:jc w:val="center"/>
                        <w:rPr>
                          <w:b/>
                          <w:bCs/>
                        </w:rPr>
                      </w:pPr>
                      <w:r>
                        <w:rPr>
                          <w:b/>
                          <w:bCs/>
                        </w:rPr>
                        <w:t>ANEXO II</w:t>
                      </w:r>
                    </w:p>
                  </w:txbxContent>
                </v:textbox>
                <w10:wrap anchorx="margin"/>
              </v:shape>
            </w:pict>
          </mc:Fallback>
        </mc:AlternateContent>
      </w:r>
    </w:p>
    <w:p w14:paraId="59058136" w14:textId="77777777" w:rsidR="00A41319" w:rsidRDefault="00A41319" w:rsidP="00A41319">
      <w:pPr>
        <w:jc w:val="center"/>
        <w:rPr>
          <w:b/>
          <w:u w:val="single"/>
        </w:rPr>
      </w:pPr>
    </w:p>
    <w:p w14:paraId="38E9B345" w14:textId="77777777" w:rsidR="003979A8" w:rsidRDefault="003979A8" w:rsidP="00A41319">
      <w:pPr>
        <w:jc w:val="center"/>
        <w:rPr>
          <w:b/>
          <w:u w:val="single"/>
        </w:rPr>
      </w:pPr>
    </w:p>
    <w:p w14:paraId="433AD6EC" w14:textId="1A68935A" w:rsidR="00A41319" w:rsidRPr="00172D19" w:rsidRDefault="00A41319" w:rsidP="00A41319">
      <w:pPr>
        <w:jc w:val="center"/>
        <w:rPr>
          <w:b/>
          <w:u w:val="single"/>
        </w:rPr>
      </w:pPr>
      <w:r w:rsidRPr="00172D19">
        <w:rPr>
          <w:b/>
          <w:u w:val="single"/>
        </w:rPr>
        <w:t>CARTA PROPOSTA</w:t>
      </w:r>
    </w:p>
    <w:p w14:paraId="43540190" w14:textId="77777777" w:rsidR="00A41319" w:rsidRPr="0044499A" w:rsidRDefault="00A41319" w:rsidP="00A41319"/>
    <w:p w14:paraId="0983D61D" w14:textId="77777777" w:rsidR="001A2C6C" w:rsidRDefault="001A2C6C" w:rsidP="00A41319">
      <w:pPr>
        <w:widowControl/>
        <w:suppressAutoHyphens w:val="0"/>
        <w:autoSpaceDE w:val="0"/>
        <w:autoSpaceDN w:val="0"/>
        <w:adjustRightInd w:val="0"/>
        <w:jc w:val="both"/>
        <w:rPr>
          <w:rFonts w:eastAsia="Calibri"/>
          <w:lang w:eastAsia="en-US"/>
        </w:rPr>
      </w:pPr>
    </w:p>
    <w:p w14:paraId="08CCC563" w14:textId="6DE51C84" w:rsidR="00A41319" w:rsidRPr="00903523" w:rsidRDefault="00A41319" w:rsidP="00A41319">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32BD12CD" w14:textId="77777777" w:rsidR="00A41319" w:rsidRPr="00903523" w:rsidRDefault="00A41319" w:rsidP="00A41319">
      <w:pPr>
        <w:widowControl/>
        <w:suppressAutoHyphens w:val="0"/>
        <w:autoSpaceDE w:val="0"/>
        <w:autoSpaceDN w:val="0"/>
        <w:adjustRightInd w:val="0"/>
        <w:rPr>
          <w:rFonts w:eastAsia="Calibri"/>
          <w:lang w:eastAsia="en-US"/>
        </w:rPr>
      </w:pPr>
    </w:p>
    <w:p w14:paraId="1A86FFEB"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14:paraId="48148BC0" w14:textId="77777777" w:rsidR="00A41319" w:rsidRDefault="00A41319" w:rsidP="00A41319">
      <w:pPr>
        <w:widowControl/>
        <w:suppressAutoHyphens w:val="0"/>
        <w:autoSpaceDE w:val="0"/>
        <w:autoSpaceDN w:val="0"/>
        <w:adjustRightInd w:val="0"/>
        <w:rPr>
          <w:rFonts w:eastAsia="Calibri"/>
          <w:lang w:eastAsia="en-US"/>
        </w:rPr>
      </w:pPr>
    </w:p>
    <w:p w14:paraId="57421320"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Razão Social:</w:t>
      </w:r>
    </w:p>
    <w:p w14:paraId="1CE48C51"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CNPJ:</w:t>
      </w:r>
    </w:p>
    <w:p w14:paraId="06E7C32A"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Endereço completo:</w:t>
      </w:r>
    </w:p>
    <w:p w14:paraId="0436DD88"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Representante Legal:</w:t>
      </w:r>
    </w:p>
    <w:p w14:paraId="47DD5185"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14:paraId="108D2E1E" w14:textId="77777777" w:rsidR="00A41319" w:rsidRPr="00903523" w:rsidRDefault="00A41319" w:rsidP="00A41319">
      <w:pPr>
        <w:widowControl/>
        <w:suppressAutoHyphens w:val="0"/>
        <w:autoSpaceDE w:val="0"/>
        <w:autoSpaceDN w:val="0"/>
        <w:adjustRightInd w:val="0"/>
        <w:rPr>
          <w:rFonts w:eastAsia="Calibri"/>
          <w:lang w:eastAsia="en-US"/>
        </w:rPr>
      </w:pPr>
    </w:p>
    <w:p w14:paraId="132EDD5D"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14:paraId="07EEEF90" w14:textId="77777777" w:rsidR="00A41319" w:rsidRDefault="00A41319" w:rsidP="00A41319">
      <w:pPr>
        <w:widowControl/>
        <w:suppressAutoHyphens w:val="0"/>
        <w:autoSpaceDE w:val="0"/>
        <w:autoSpaceDN w:val="0"/>
        <w:adjustRightInd w:val="0"/>
        <w:rPr>
          <w:rFonts w:eastAsia="Calibri"/>
          <w:lang w:eastAsia="en-US"/>
        </w:rPr>
      </w:pPr>
    </w:p>
    <w:p w14:paraId="74691252"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7DF0B7AA" w14:textId="77777777" w:rsidR="00A41319" w:rsidRPr="00903523" w:rsidRDefault="00A41319" w:rsidP="00A41319">
      <w:pPr>
        <w:widowControl/>
        <w:suppressAutoHyphens w:val="0"/>
        <w:autoSpaceDE w:val="0"/>
        <w:autoSpaceDN w:val="0"/>
        <w:adjustRightInd w:val="0"/>
        <w:rPr>
          <w:rFonts w:eastAsia="Calibri"/>
          <w:lang w:eastAsia="en-US"/>
        </w:rPr>
      </w:pPr>
    </w:p>
    <w:p w14:paraId="16C2F9E9"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14:paraId="50FA0A94" w14:textId="77777777" w:rsidR="00A41319" w:rsidRDefault="00A41319" w:rsidP="00A41319">
      <w:pPr>
        <w:pStyle w:val="western"/>
        <w:autoSpaceDE w:val="0"/>
        <w:spacing w:before="0" w:after="0"/>
        <w:jc w:val="both"/>
        <w:rPr>
          <w:rFonts w:eastAsia="Calibri" w:cs="Times New Roman"/>
          <w:kern w:val="0"/>
          <w:lang w:eastAsia="en-US" w:bidi="ar-SA"/>
        </w:rPr>
      </w:pPr>
    </w:p>
    <w:p w14:paraId="2374ACAE" w14:textId="3E7B473C" w:rsidR="00A41319" w:rsidRDefault="00A41319" w:rsidP="00A41319">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Pr>
          <w:rFonts w:eastAsia="Calibri" w:cs="Times New Roman"/>
          <w:kern w:val="0"/>
          <w:lang w:eastAsia="en-US" w:bidi="ar-SA"/>
        </w:rPr>
        <w:t xml:space="preserve">. </w:t>
      </w:r>
      <w:r w:rsidRPr="00786E4C">
        <w:rPr>
          <w:rFonts w:eastAsia="Calibri" w:cs="Times New Roman"/>
          <w:kern w:val="0"/>
          <w:lang w:eastAsia="en-US" w:bidi="ar-SA"/>
        </w:rPr>
        <w:t xml:space="preserve"> </w:t>
      </w:r>
    </w:p>
    <w:p w14:paraId="4E114BAD" w14:textId="77777777" w:rsidR="00A41319" w:rsidRDefault="00A41319" w:rsidP="00A41319">
      <w:pPr>
        <w:pStyle w:val="western"/>
        <w:autoSpaceDE w:val="0"/>
        <w:spacing w:before="0" w:after="0"/>
        <w:jc w:val="both"/>
        <w:rPr>
          <w:rFonts w:eastAsia="Calibri" w:cs="Times New Roman"/>
          <w:kern w:val="0"/>
          <w:lang w:eastAsia="en-US" w:bidi="ar-SA"/>
        </w:rPr>
      </w:pPr>
    </w:p>
    <w:tbl>
      <w:tblPr>
        <w:tblW w:w="8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3288"/>
        <w:gridCol w:w="1329"/>
        <w:gridCol w:w="842"/>
        <w:gridCol w:w="842"/>
        <w:gridCol w:w="948"/>
        <w:gridCol w:w="1134"/>
      </w:tblGrid>
      <w:tr w:rsidR="00677CCD" w:rsidRPr="001A2C6C" w14:paraId="5E215D07" w14:textId="77777777" w:rsidTr="00677CCD">
        <w:trPr>
          <w:trHeight w:val="510"/>
        </w:trPr>
        <w:tc>
          <w:tcPr>
            <w:tcW w:w="540" w:type="dxa"/>
            <w:shd w:val="clear" w:color="000000" w:fill="E7E6E6"/>
            <w:vAlign w:val="center"/>
            <w:hideMark/>
          </w:tcPr>
          <w:p w14:paraId="2E6EB02D" w14:textId="77777777" w:rsidR="00677CCD" w:rsidRPr="001A2C6C" w:rsidRDefault="00677CCD"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Item</w:t>
            </w:r>
          </w:p>
        </w:tc>
        <w:tc>
          <w:tcPr>
            <w:tcW w:w="3288" w:type="dxa"/>
            <w:shd w:val="clear" w:color="000000" w:fill="E7E6E6"/>
            <w:vAlign w:val="center"/>
            <w:hideMark/>
          </w:tcPr>
          <w:p w14:paraId="676978E6" w14:textId="77777777" w:rsidR="00677CCD" w:rsidRPr="001A2C6C" w:rsidRDefault="00677CCD"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Descrição</w:t>
            </w:r>
          </w:p>
        </w:tc>
        <w:tc>
          <w:tcPr>
            <w:tcW w:w="1329" w:type="dxa"/>
            <w:shd w:val="clear" w:color="000000" w:fill="E7E6E6"/>
            <w:vAlign w:val="center"/>
            <w:hideMark/>
          </w:tcPr>
          <w:p w14:paraId="5450057E" w14:textId="77777777" w:rsidR="00677CCD" w:rsidRPr="001A2C6C" w:rsidRDefault="00677CCD"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Unidade de Fornecimento</w:t>
            </w:r>
          </w:p>
        </w:tc>
        <w:tc>
          <w:tcPr>
            <w:tcW w:w="842" w:type="dxa"/>
            <w:shd w:val="clear" w:color="000000" w:fill="E7E6E6"/>
            <w:vAlign w:val="center"/>
          </w:tcPr>
          <w:p w14:paraId="6A19FADF" w14:textId="13D7F323" w:rsidR="00677CCD" w:rsidRPr="001A2C6C" w:rsidRDefault="00677CCD" w:rsidP="00677CCD">
            <w:pPr>
              <w:widowControl/>
              <w:suppressAutoHyphens w:val="0"/>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Marca</w:t>
            </w:r>
          </w:p>
        </w:tc>
        <w:tc>
          <w:tcPr>
            <w:tcW w:w="842" w:type="dxa"/>
            <w:shd w:val="clear" w:color="000000" w:fill="E7E6E6"/>
            <w:vAlign w:val="center"/>
            <w:hideMark/>
          </w:tcPr>
          <w:p w14:paraId="591C2E9C" w14:textId="72236F46" w:rsidR="00677CCD" w:rsidRPr="001A2C6C" w:rsidRDefault="00677CCD"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Quant.</w:t>
            </w:r>
          </w:p>
        </w:tc>
        <w:tc>
          <w:tcPr>
            <w:tcW w:w="948" w:type="dxa"/>
            <w:shd w:val="clear" w:color="000000" w:fill="E7E6E6"/>
            <w:vAlign w:val="center"/>
            <w:hideMark/>
          </w:tcPr>
          <w:p w14:paraId="2934F888" w14:textId="77777777" w:rsidR="00677CCD" w:rsidRPr="001A2C6C" w:rsidRDefault="00677CCD"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 xml:space="preserve">Valor Unitário </w:t>
            </w:r>
          </w:p>
        </w:tc>
        <w:tc>
          <w:tcPr>
            <w:tcW w:w="1134" w:type="dxa"/>
            <w:shd w:val="clear" w:color="000000" w:fill="E7E6E6"/>
            <w:vAlign w:val="center"/>
            <w:hideMark/>
          </w:tcPr>
          <w:p w14:paraId="702F356C" w14:textId="77777777" w:rsidR="00677CCD" w:rsidRPr="001A2C6C" w:rsidRDefault="00677CCD"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 xml:space="preserve">Valor Total </w:t>
            </w:r>
          </w:p>
        </w:tc>
      </w:tr>
      <w:tr w:rsidR="00677CCD" w:rsidRPr="001A2C6C" w14:paraId="190B1F24" w14:textId="77777777" w:rsidTr="00677CCD">
        <w:trPr>
          <w:trHeight w:val="453"/>
        </w:trPr>
        <w:tc>
          <w:tcPr>
            <w:tcW w:w="540" w:type="dxa"/>
            <w:shd w:val="clear" w:color="auto" w:fill="auto"/>
            <w:vAlign w:val="center"/>
            <w:hideMark/>
          </w:tcPr>
          <w:p w14:paraId="40FACBDB" w14:textId="6BE3921D" w:rsidR="00677CCD" w:rsidRPr="001A2C6C" w:rsidRDefault="00677CCD" w:rsidP="008A42A3">
            <w:pPr>
              <w:widowControl/>
              <w:suppressAutoHyphens w:val="0"/>
              <w:jc w:val="center"/>
              <w:rPr>
                <w:rFonts w:eastAsia="Times New Roman" w:cs="Times New Roman"/>
                <w:color w:val="000000"/>
                <w:kern w:val="0"/>
                <w:sz w:val="18"/>
                <w:szCs w:val="18"/>
                <w:lang w:eastAsia="pt-BR" w:bidi="ar-SA"/>
              </w:rPr>
            </w:pPr>
          </w:p>
        </w:tc>
        <w:tc>
          <w:tcPr>
            <w:tcW w:w="3288" w:type="dxa"/>
            <w:shd w:val="clear" w:color="auto" w:fill="auto"/>
            <w:vAlign w:val="center"/>
            <w:hideMark/>
          </w:tcPr>
          <w:p w14:paraId="706B6320" w14:textId="2DD8A94C" w:rsidR="00677CCD" w:rsidRPr="001A2C6C" w:rsidRDefault="00677CCD" w:rsidP="008A42A3">
            <w:pPr>
              <w:widowControl/>
              <w:suppressAutoHyphens w:val="0"/>
              <w:jc w:val="both"/>
              <w:rPr>
                <w:rFonts w:eastAsia="Times New Roman" w:cs="Times New Roman"/>
                <w:color w:val="000000"/>
                <w:kern w:val="0"/>
                <w:sz w:val="18"/>
                <w:szCs w:val="18"/>
                <w:lang w:eastAsia="pt-BR" w:bidi="ar-SA"/>
              </w:rPr>
            </w:pPr>
          </w:p>
        </w:tc>
        <w:tc>
          <w:tcPr>
            <w:tcW w:w="1329" w:type="dxa"/>
            <w:shd w:val="clear" w:color="auto" w:fill="auto"/>
            <w:vAlign w:val="center"/>
            <w:hideMark/>
          </w:tcPr>
          <w:p w14:paraId="62C6C945" w14:textId="4EE29290" w:rsidR="00677CCD" w:rsidRPr="001A2C6C" w:rsidRDefault="00677CCD" w:rsidP="008A42A3">
            <w:pPr>
              <w:widowControl/>
              <w:suppressAutoHyphens w:val="0"/>
              <w:jc w:val="center"/>
              <w:rPr>
                <w:rFonts w:eastAsia="Times New Roman" w:cs="Times New Roman"/>
                <w:color w:val="000000"/>
                <w:kern w:val="0"/>
                <w:sz w:val="18"/>
                <w:szCs w:val="18"/>
                <w:lang w:eastAsia="pt-BR" w:bidi="ar-SA"/>
              </w:rPr>
            </w:pPr>
          </w:p>
        </w:tc>
        <w:tc>
          <w:tcPr>
            <w:tcW w:w="842" w:type="dxa"/>
            <w:vAlign w:val="center"/>
          </w:tcPr>
          <w:p w14:paraId="5C086F7C" w14:textId="77777777" w:rsidR="00677CCD" w:rsidRPr="001A2C6C" w:rsidRDefault="00677CCD" w:rsidP="00677CCD">
            <w:pPr>
              <w:widowControl/>
              <w:suppressAutoHyphens w:val="0"/>
              <w:jc w:val="center"/>
              <w:rPr>
                <w:rFonts w:eastAsia="Times New Roman" w:cs="Times New Roman"/>
                <w:color w:val="000000"/>
                <w:kern w:val="0"/>
                <w:sz w:val="18"/>
                <w:szCs w:val="18"/>
                <w:lang w:eastAsia="pt-BR" w:bidi="ar-SA"/>
              </w:rPr>
            </w:pPr>
          </w:p>
        </w:tc>
        <w:tc>
          <w:tcPr>
            <w:tcW w:w="842" w:type="dxa"/>
            <w:shd w:val="clear" w:color="auto" w:fill="auto"/>
            <w:vAlign w:val="center"/>
            <w:hideMark/>
          </w:tcPr>
          <w:p w14:paraId="1AEA0512" w14:textId="3E86A7DD" w:rsidR="00677CCD" w:rsidRPr="001A2C6C" w:rsidRDefault="00677CCD" w:rsidP="00677CCD">
            <w:pPr>
              <w:widowControl/>
              <w:suppressAutoHyphens w:val="0"/>
              <w:rPr>
                <w:rFonts w:eastAsia="Times New Roman" w:cs="Times New Roman"/>
                <w:color w:val="000000"/>
                <w:kern w:val="0"/>
                <w:sz w:val="18"/>
                <w:szCs w:val="18"/>
                <w:lang w:eastAsia="pt-BR" w:bidi="ar-SA"/>
              </w:rPr>
            </w:pPr>
          </w:p>
        </w:tc>
        <w:tc>
          <w:tcPr>
            <w:tcW w:w="948" w:type="dxa"/>
            <w:shd w:val="clear" w:color="auto" w:fill="auto"/>
            <w:vAlign w:val="center"/>
            <w:hideMark/>
          </w:tcPr>
          <w:p w14:paraId="1ED153B7" w14:textId="651D90E0" w:rsidR="00677CCD" w:rsidRPr="001A2C6C" w:rsidRDefault="00677CCD" w:rsidP="008A42A3">
            <w:pPr>
              <w:widowControl/>
              <w:suppressAutoHyphens w:val="0"/>
              <w:jc w:val="center"/>
              <w:rPr>
                <w:rFonts w:eastAsia="Times New Roman" w:cs="Times New Roman"/>
                <w:color w:val="000000"/>
                <w:kern w:val="0"/>
                <w:sz w:val="18"/>
                <w:szCs w:val="18"/>
                <w:lang w:eastAsia="pt-BR" w:bidi="ar-SA"/>
              </w:rPr>
            </w:pPr>
          </w:p>
        </w:tc>
        <w:tc>
          <w:tcPr>
            <w:tcW w:w="1134" w:type="dxa"/>
            <w:shd w:val="clear" w:color="auto" w:fill="auto"/>
            <w:vAlign w:val="center"/>
            <w:hideMark/>
          </w:tcPr>
          <w:p w14:paraId="5F855497" w14:textId="3A4BD72A" w:rsidR="00677CCD" w:rsidRPr="001A2C6C" w:rsidRDefault="00677CCD" w:rsidP="008A42A3">
            <w:pPr>
              <w:widowControl/>
              <w:suppressAutoHyphens w:val="0"/>
              <w:jc w:val="center"/>
              <w:rPr>
                <w:rFonts w:eastAsia="Times New Roman" w:cs="Times New Roman"/>
                <w:color w:val="000000"/>
                <w:kern w:val="0"/>
                <w:sz w:val="18"/>
                <w:szCs w:val="18"/>
                <w:lang w:eastAsia="pt-BR" w:bidi="ar-SA"/>
              </w:rPr>
            </w:pPr>
          </w:p>
        </w:tc>
      </w:tr>
    </w:tbl>
    <w:p w14:paraId="218FD0CF" w14:textId="77777777" w:rsidR="003979A8" w:rsidRDefault="003979A8" w:rsidP="00A41319">
      <w:pPr>
        <w:pStyle w:val="western"/>
        <w:autoSpaceDE w:val="0"/>
        <w:spacing w:before="0" w:after="0"/>
        <w:jc w:val="both"/>
        <w:rPr>
          <w:rFonts w:eastAsia="Calibri" w:cs="Times New Roman"/>
          <w:kern w:val="0"/>
          <w:lang w:eastAsia="en-US" w:bidi="ar-SA"/>
        </w:rPr>
      </w:pPr>
    </w:p>
    <w:p w14:paraId="3D41B97D" w14:textId="77777777" w:rsidR="00A41319" w:rsidRPr="005840C6" w:rsidRDefault="00A41319" w:rsidP="00A41319">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1D75C036" w14:textId="77777777" w:rsidR="00A41319" w:rsidRDefault="00A41319" w:rsidP="00A41319">
      <w:pPr>
        <w:pStyle w:val="western"/>
        <w:autoSpaceDE w:val="0"/>
        <w:spacing w:before="0" w:after="0"/>
        <w:jc w:val="both"/>
        <w:rPr>
          <w:rFonts w:eastAsia="Calibri" w:cs="Times New Roman"/>
          <w:kern w:val="0"/>
          <w:lang w:eastAsia="en-US" w:bidi="ar-SA"/>
        </w:rPr>
      </w:pPr>
    </w:p>
    <w:p w14:paraId="495B9C40" w14:textId="77777777" w:rsidR="00A41319" w:rsidRPr="004A332C" w:rsidRDefault="00A41319" w:rsidP="00A41319">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14:paraId="5A862BC6" w14:textId="77777777" w:rsidR="00A41319" w:rsidRDefault="00A41319" w:rsidP="00A41319">
      <w:pPr>
        <w:pStyle w:val="western"/>
        <w:spacing w:before="113" w:after="113"/>
        <w:rPr>
          <w:rFonts w:cs="Times New Roman"/>
          <w:b/>
          <w:bCs/>
          <w:color w:val="000000"/>
        </w:rPr>
      </w:pPr>
    </w:p>
    <w:p w14:paraId="684A33AD" w14:textId="77777777" w:rsidR="00A41319" w:rsidRDefault="00A41319" w:rsidP="004C4FAF">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01AD7182" w14:textId="77777777" w:rsidR="004C4FAF" w:rsidRPr="0044499A" w:rsidRDefault="004C4FAF" w:rsidP="004C4FAF">
      <w:pPr>
        <w:pStyle w:val="western"/>
        <w:spacing w:before="113" w:after="113"/>
        <w:jc w:val="right"/>
        <w:rPr>
          <w:rFonts w:eastAsia="Arial" w:cs="Times New Roman"/>
          <w:b/>
          <w:bCs/>
          <w:color w:val="000000"/>
        </w:rPr>
      </w:pPr>
    </w:p>
    <w:p w14:paraId="75E82CCA" w14:textId="77777777" w:rsidR="00A41319" w:rsidRPr="0044499A" w:rsidRDefault="00A41319" w:rsidP="00A41319">
      <w:pPr>
        <w:pStyle w:val="western"/>
        <w:spacing w:before="113" w:after="113"/>
        <w:jc w:val="center"/>
        <w:rPr>
          <w:rFonts w:cs="Times New Roman"/>
        </w:rPr>
      </w:pPr>
      <w:r w:rsidRPr="0044499A">
        <w:rPr>
          <w:rFonts w:cs="Times New Roman"/>
          <w:color w:val="000000"/>
        </w:rPr>
        <w:t>____________________________________________________</w:t>
      </w:r>
    </w:p>
    <w:p w14:paraId="670B33CC" w14:textId="77777777" w:rsidR="00A41319" w:rsidRDefault="00A41319" w:rsidP="004C4FAF">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28D0D76C" w14:textId="77777777" w:rsidR="003979A8" w:rsidRDefault="003979A8" w:rsidP="004C4FAF">
      <w:pPr>
        <w:pStyle w:val="western"/>
        <w:spacing w:before="113" w:after="113"/>
        <w:jc w:val="center"/>
        <w:rPr>
          <w:rFonts w:cs="Times New Roman"/>
          <w:color w:val="000000"/>
        </w:rPr>
      </w:pPr>
    </w:p>
    <w:p w14:paraId="6F42A9DD" w14:textId="77777777" w:rsidR="001A2C6C" w:rsidRDefault="001A2C6C" w:rsidP="004C4FAF">
      <w:pPr>
        <w:pStyle w:val="western"/>
        <w:spacing w:before="113" w:after="113"/>
        <w:jc w:val="center"/>
        <w:rPr>
          <w:rFonts w:cs="Times New Roman"/>
          <w:color w:val="000000"/>
        </w:rPr>
      </w:pPr>
    </w:p>
    <w:p w14:paraId="79F200DD" w14:textId="77777777" w:rsidR="001A2C6C" w:rsidRDefault="001A2C6C" w:rsidP="004C4FAF">
      <w:pPr>
        <w:pStyle w:val="western"/>
        <w:spacing w:before="113" w:after="113"/>
        <w:jc w:val="center"/>
        <w:rPr>
          <w:rFonts w:cs="Times New Roman"/>
          <w:color w:val="000000"/>
        </w:rPr>
      </w:pPr>
    </w:p>
    <w:p w14:paraId="3C7331DD" w14:textId="77777777" w:rsidR="001A2C6C" w:rsidRDefault="001A2C6C" w:rsidP="004C4FAF">
      <w:pPr>
        <w:pStyle w:val="western"/>
        <w:spacing w:before="113" w:after="113"/>
        <w:jc w:val="center"/>
        <w:rPr>
          <w:rFonts w:cs="Times New Roman"/>
          <w:color w:val="000000"/>
        </w:rPr>
      </w:pPr>
    </w:p>
    <w:p w14:paraId="6D7D1580" w14:textId="77777777" w:rsidR="001A2C6C" w:rsidRPr="004C4FAF" w:rsidRDefault="001A2C6C" w:rsidP="00677CCD">
      <w:pPr>
        <w:pStyle w:val="western"/>
        <w:spacing w:before="113" w:after="113"/>
        <w:rPr>
          <w:rFonts w:cs="Times New Roman"/>
          <w:color w:val="000000"/>
        </w:rPr>
      </w:pPr>
    </w:p>
    <w:p w14:paraId="33CF17F7" w14:textId="77777777" w:rsidR="005C3E1E" w:rsidRDefault="005C3E1E" w:rsidP="00A41319">
      <w:pPr>
        <w:tabs>
          <w:tab w:val="left" w:pos="2490"/>
        </w:tabs>
      </w:pPr>
      <w:r>
        <w:rPr>
          <w:b/>
          <w:noProof/>
          <w:u w:val="single"/>
        </w:rPr>
        <w:lastRenderedPageBreak/>
        <mc:AlternateContent>
          <mc:Choice Requires="wps">
            <w:drawing>
              <wp:anchor distT="0" distB="0" distL="114300" distR="114300" simplePos="0" relativeHeight="251667456" behindDoc="0" locked="0" layoutInCell="1" allowOverlap="1" wp14:anchorId="63498BC6" wp14:editId="17842331">
                <wp:simplePos x="0" y="0"/>
                <wp:positionH relativeFrom="margin">
                  <wp:posOffset>-352425</wp:posOffset>
                </wp:positionH>
                <wp:positionV relativeFrom="paragraph">
                  <wp:posOffset>-635</wp:posOffset>
                </wp:positionV>
                <wp:extent cx="6267450" cy="247650"/>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6E7250C4" w14:textId="77777777" w:rsidR="005C3E1E" w:rsidRPr="001674A6" w:rsidRDefault="005C3E1E" w:rsidP="005C3E1E">
                            <w:pPr>
                              <w:jc w:val="center"/>
                              <w:rPr>
                                <w:b/>
                                <w:bCs/>
                              </w:rPr>
                            </w:pPr>
                            <w:r>
                              <w:rPr>
                                <w:b/>
                                <w:bCs/>
                              </w:rPr>
                              <w:t>ANEXO I</w:t>
                            </w:r>
                            <w:r w:rsidR="00D54E37">
                              <w:rPr>
                                <w:b/>
                                <w:bCs/>
                              </w:rPr>
                              <w:t>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3498BC6" id="Caixa de Texto 7" o:spid="_x0000_s1027" type="#_x0000_t202" style="position:absolute;margin-left:-27.75pt;margin-top:-.05pt;width:493.5pt;height:1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" fillcolor="#e7e6e6" stroked="f" strokeweight=".5pt">
                <v:textbox>
                  <w:txbxContent>
                    <w:p w14:paraId="6E7250C4" w14:textId="77777777" w:rsidR="005C3E1E" w:rsidRPr="001674A6" w:rsidRDefault="005C3E1E" w:rsidP="005C3E1E">
                      <w:pPr>
                        <w:jc w:val="center"/>
                        <w:rPr>
                          <w:b/>
                          <w:bCs/>
                        </w:rPr>
                      </w:pPr>
                      <w:r>
                        <w:rPr>
                          <w:b/>
                          <w:bCs/>
                        </w:rPr>
                        <w:t>ANEXO I</w:t>
                      </w:r>
                      <w:r w:rsidR="00D54E37">
                        <w:rPr>
                          <w:b/>
                          <w:bCs/>
                        </w:rPr>
                        <w:t>II</w:t>
                      </w:r>
                    </w:p>
                  </w:txbxContent>
                </v:textbox>
                <w10:wrap anchorx="margin"/>
              </v:shape>
            </w:pict>
          </mc:Fallback>
        </mc:AlternateContent>
      </w:r>
    </w:p>
    <w:p w14:paraId="2AD72610" w14:textId="77777777" w:rsidR="005C3E1E" w:rsidRDefault="005C3E1E" w:rsidP="005C3E1E"/>
    <w:p w14:paraId="1ADC0AA8" w14:textId="77777777" w:rsidR="005C3E1E" w:rsidRDefault="005C3E1E" w:rsidP="005C3E1E"/>
    <w:p w14:paraId="06919684" w14:textId="77777777" w:rsidR="005C3E1E" w:rsidRDefault="005C3E1E" w:rsidP="005C3E1E">
      <w:pPr>
        <w:jc w:val="center"/>
        <w:rPr>
          <w:b/>
        </w:rPr>
      </w:pPr>
      <w:r w:rsidRPr="00903523">
        <w:rPr>
          <w:b/>
        </w:rPr>
        <w:t>MINUTA DE CONTRATO</w:t>
      </w:r>
    </w:p>
    <w:p w14:paraId="1A48045F" w14:textId="77777777" w:rsidR="005C3E1E" w:rsidRDefault="005C3E1E" w:rsidP="005C3E1E">
      <w:pPr>
        <w:jc w:val="center"/>
        <w:rPr>
          <w:b/>
        </w:rPr>
      </w:pPr>
    </w:p>
    <w:p w14:paraId="57DC6FC0" w14:textId="77777777" w:rsidR="005C3E1E" w:rsidRPr="004D57F4" w:rsidRDefault="005C3E1E" w:rsidP="005C3E1E">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sidRPr="004D57F4">
        <w:rPr>
          <w:b/>
          <w:color w:val="000000"/>
        </w:rPr>
        <w:t>CONTRATO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_________________</w:t>
      </w:r>
    </w:p>
    <w:p w14:paraId="3EB7FE47" w14:textId="77777777" w:rsidR="005C3E1E" w:rsidRPr="004D57F4" w:rsidRDefault="005C3E1E" w:rsidP="005C3E1E">
      <w:pPr>
        <w:spacing w:before="240" w:after="240"/>
        <w:rPr>
          <w:color w:val="000000"/>
        </w:rPr>
      </w:pPr>
      <w:r>
        <w:rPr>
          <w:b/>
          <w:color w:val="000000"/>
        </w:rPr>
        <w:t>PREGÃO ELETRÔNICO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w:t>
      </w:r>
    </w:p>
    <w:p w14:paraId="33A2C85B" w14:textId="77777777" w:rsidR="005C3E1E" w:rsidRDefault="005C3E1E" w:rsidP="005C3E1E">
      <w:pPr>
        <w:spacing w:before="240" w:after="240"/>
        <w:ind w:left="3969"/>
        <w:jc w:val="both"/>
        <w:rPr>
          <w:b/>
          <w:bCs/>
          <w:color w:val="000000"/>
        </w:rPr>
      </w:pPr>
    </w:p>
    <w:p w14:paraId="06ED0761" w14:textId="77777777" w:rsidR="005C3E1E" w:rsidRDefault="005C3E1E" w:rsidP="005C3E1E">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4E40D02E" w14:textId="77777777" w:rsidR="005C3E1E" w:rsidRDefault="005C3E1E" w:rsidP="005C3E1E">
      <w:pPr>
        <w:spacing w:before="240" w:after="240"/>
        <w:jc w:val="both"/>
        <w:rPr>
          <w:color w:val="000000"/>
        </w:rPr>
      </w:pPr>
    </w:p>
    <w:p w14:paraId="277F5A8A" w14:textId="77777777" w:rsidR="005C3E1E" w:rsidRPr="00BE0AF0" w:rsidRDefault="005C3E1E" w:rsidP="005C3E1E">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na Rua Vicente Alencar Oliveira, s/n, Bairro Mirandão,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r w:rsidRPr="004D57F4">
        <w:t>Sr(a)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nº</w:t>
      </w:r>
      <w:r w:rsidRPr="00BE0AF0">
        <w:rPr>
          <w:rFonts w:eastAsia="Arial"/>
        </w:rPr>
        <w:t>______________________</w:t>
      </w:r>
      <w:r w:rsidRPr="00BE0AF0">
        <w:t>representada</w:t>
      </w:r>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na modalidade Pregão</w:t>
      </w:r>
      <w:r w:rsidRPr="00BE0AF0">
        <w:t>, na forma Eletrônica</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5BC13433"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1DFC8117" w14:textId="77777777" w:rsidR="005C3E1E" w:rsidRPr="00BE0AF0" w:rsidRDefault="005C3E1E" w:rsidP="005C3E1E">
      <w:pPr>
        <w:spacing w:before="240" w:after="240"/>
        <w:jc w:val="both"/>
        <w:rPr>
          <w:bCs/>
          <w:color w:val="000000"/>
        </w:rPr>
      </w:pPr>
      <w:r w:rsidRPr="00BE0AF0">
        <w:rPr>
          <w:b/>
          <w:bCs/>
        </w:rPr>
        <w:t xml:space="preserve">1.1. </w:t>
      </w:r>
      <w:r w:rsidRPr="00BE0AF0">
        <w:t xml:space="preserve">O presente contrato tem como fundamento </w:t>
      </w:r>
      <w:r>
        <w:t>d</w:t>
      </w:r>
      <w:r w:rsidRPr="00BE0AF0">
        <w:t xml:space="preserve">o </w:t>
      </w:r>
      <w:r>
        <w:t xml:space="preserve">Edital do </w:t>
      </w:r>
      <w:r w:rsidRPr="005C3E1E">
        <w:rPr>
          <w:b/>
        </w:rPr>
        <w:t>Pregão Eletrônico n° _______________</w:t>
      </w:r>
      <w:r w:rsidRPr="00BE0AF0">
        <w:t xml:space="preserve">, e seus anexos, os preceitos do direito público, a </w:t>
      </w:r>
      <w:r w:rsidRPr="00BE0AF0">
        <w:rPr>
          <w:bCs/>
          <w:color w:val="000000"/>
        </w:rPr>
        <w:t xml:space="preserve">Lei Federal nº 14.133 de 01 de abril de 2021, da Lei Complementar nº 123, de 14 de dezembro de 2006 e na Resolução nº 06/2023 do Consórcio Público de Saúde da Microrregião de Crato – CPSMC, outras leis especiais necessárias ao cumprimento do objeto. </w:t>
      </w:r>
    </w:p>
    <w:p w14:paraId="7AF10CCB"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0C84C5DB" w14:textId="77777777" w:rsidR="005C3E1E" w:rsidRPr="00BE0AF0" w:rsidRDefault="005C3E1E" w:rsidP="005C3E1E">
      <w:pPr>
        <w:spacing w:before="240" w:after="240"/>
        <w:jc w:val="both"/>
      </w:pPr>
      <w:r w:rsidRPr="00BE0AF0">
        <w:rPr>
          <w:b/>
          <w:bCs/>
        </w:rPr>
        <w:t xml:space="preserve">2.1. </w:t>
      </w:r>
      <w:r w:rsidRPr="005C3E1E">
        <w:t xml:space="preserve">O cumprimento deste contrato está vinculado aos termos do Edital do </w:t>
      </w:r>
      <w:r w:rsidRPr="005C3E1E">
        <w:rPr>
          <w:b/>
        </w:rPr>
        <w:t xml:space="preserve">Pregão Eletrônico </w:t>
      </w:r>
      <w:r w:rsidRPr="005C3E1E">
        <w:rPr>
          <w:b/>
        </w:rPr>
        <w:lastRenderedPageBreak/>
        <w:t>n°______________</w:t>
      </w:r>
      <w:r w:rsidRPr="005C3E1E">
        <w:t xml:space="preserve">, e seus anexos e </w:t>
      </w:r>
      <w:r w:rsidR="00EC3068">
        <w:t>n</w:t>
      </w:r>
      <w:r w:rsidRPr="005C3E1E">
        <w:t xml:space="preserve">a proposta da CONTRATADA, os quais constituem parte deste instrumento, independentemente de sua transição.  </w:t>
      </w:r>
    </w:p>
    <w:p w14:paraId="5CA70AA5"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4B0F5581" w14:textId="44FB461C" w:rsidR="00135656" w:rsidRDefault="005C3E1E" w:rsidP="005C3E1E">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t xml:space="preserve">Edital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4319F90"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4EC312F4" w14:textId="77777777" w:rsidR="005C3E1E" w:rsidRPr="00786E4C" w:rsidRDefault="005C3E1E" w:rsidP="005C3E1E">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Pr>
          <w:b/>
        </w:rPr>
        <w:t>0,00</w:t>
      </w:r>
      <w:r w:rsidRPr="0060112B">
        <w:rPr>
          <w:b/>
        </w:rPr>
        <w:t xml:space="preserve"> (</w:t>
      </w:r>
      <w:r>
        <w:rPr>
          <w:b/>
        </w:rPr>
        <w:t>_____________</w:t>
      </w:r>
      <w:r w:rsidRPr="0060112B">
        <w:rPr>
          <w:b/>
        </w:rPr>
        <w:t>)</w:t>
      </w:r>
      <w:r w:rsidRPr="00BE0AF0">
        <w:t>, nas quantidades, especificações e condições indicadas abaixo:</w:t>
      </w:r>
    </w:p>
    <w:tbl>
      <w:tblPr>
        <w:tblW w:w="8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3288"/>
        <w:gridCol w:w="1329"/>
        <w:gridCol w:w="842"/>
        <w:gridCol w:w="842"/>
        <w:gridCol w:w="948"/>
        <w:gridCol w:w="1134"/>
      </w:tblGrid>
      <w:tr w:rsidR="00677CCD" w:rsidRPr="001A2C6C" w14:paraId="213F980C" w14:textId="77777777" w:rsidTr="00460ACE">
        <w:trPr>
          <w:trHeight w:val="510"/>
        </w:trPr>
        <w:tc>
          <w:tcPr>
            <w:tcW w:w="540" w:type="dxa"/>
            <w:shd w:val="clear" w:color="000000" w:fill="E7E6E6"/>
            <w:vAlign w:val="center"/>
            <w:hideMark/>
          </w:tcPr>
          <w:p w14:paraId="6B867A94" w14:textId="77777777" w:rsidR="00677CCD" w:rsidRPr="001A2C6C" w:rsidRDefault="00677CCD" w:rsidP="00460ACE">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Item</w:t>
            </w:r>
          </w:p>
        </w:tc>
        <w:tc>
          <w:tcPr>
            <w:tcW w:w="3288" w:type="dxa"/>
            <w:shd w:val="clear" w:color="000000" w:fill="E7E6E6"/>
            <w:vAlign w:val="center"/>
            <w:hideMark/>
          </w:tcPr>
          <w:p w14:paraId="211968F8" w14:textId="77777777" w:rsidR="00677CCD" w:rsidRPr="001A2C6C" w:rsidRDefault="00677CCD" w:rsidP="00460ACE">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Descrição</w:t>
            </w:r>
          </w:p>
        </w:tc>
        <w:tc>
          <w:tcPr>
            <w:tcW w:w="1329" w:type="dxa"/>
            <w:shd w:val="clear" w:color="000000" w:fill="E7E6E6"/>
            <w:vAlign w:val="center"/>
            <w:hideMark/>
          </w:tcPr>
          <w:p w14:paraId="66DCA677" w14:textId="77777777" w:rsidR="00677CCD" w:rsidRPr="001A2C6C" w:rsidRDefault="00677CCD" w:rsidP="00460ACE">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Unidade de Fornecimento</w:t>
            </w:r>
          </w:p>
        </w:tc>
        <w:tc>
          <w:tcPr>
            <w:tcW w:w="842" w:type="dxa"/>
            <w:shd w:val="clear" w:color="000000" w:fill="E7E6E6"/>
            <w:vAlign w:val="center"/>
          </w:tcPr>
          <w:p w14:paraId="39EB2229" w14:textId="77777777" w:rsidR="00677CCD" w:rsidRPr="001A2C6C" w:rsidRDefault="00677CCD" w:rsidP="00460ACE">
            <w:pPr>
              <w:widowControl/>
              <w:suppressAutoHyphens w:val="0"/>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Marca</w:t>
            </w:r>
          </w:p>
        </w:tc>
        <w:tc>
          <w:tcPr>
            <w:tcW w:w="842" w:type="dxa"/>
            <w:shd w:val="clear" w:color="000000" w:fill="E7E6E6"/>
            <w:vAlign w:val="center"/>
            <w:hideMark/>
          </w:tcPr>
          <w:p w14:paraId="0C8A4D33" w14:textId="77777777" w:rsidR="00677CCD" w:rsidRPr="001A2C6C" w:rsidRDefault="00677CCD" w:rsidP="00460ACE">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Quant.</w:t>
            </w:r>
          </w:p>
        </w:tc>
        <w:tc>
          <w:tcPr>
            <w:tcW w:w="948" w:type="dxa"/>
            <w:shd w:val="clear" w:color="000000" w:fill="E7E6E6"/>
            <w:vAlign w:val="center"/>
            <w:hideMark/>
          </w:tcPr>
          <w:p w14:paraId="30C049E3" w14:textId="77777777" w:rsidR="00677CCD" w:rsidRPr="001A2C6C" w:rsidRDefault="00677CCD" w:rsidP="00460ACE">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 xml:space="preserve">Valor Unitário </w:t>
            </w:r>
          </w:p>
        </w:tc>
        <w:tc>
          <w:tcPr>
            <w:tcW w:w="1134" w:type="dxa"/>
            <w:shd w:val="clear" w:color="000000" w:fill="E7E6E6"/>
            <w:vAlign w:val="center"/>
            <w:hideMark/>
          </w:tcPr>
          <w:p w14:paraId="5BDF5152" w14:textId="77777777" w:rsidR="00677CCD" w:rsidRPr="001A2C6C" w:rsidRDefault="00677CCD" w:rsidP="00460ACE">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 xml:space="preserve">Valor Total </w:t>
            </w:r>
          </w:p>
        </w:tc>
      </w:tr>
      <w:tr w:rsidR="00677CCD" w:rsidRPr="001A2C6C" w14:paraId="2BF27B2B" w14:textId="77777777" w:rsidTr="00460ACE">
        <w:trPr>
          <w:trHeight w:val="453"/>
        </w:trPr>
        <w:tc>
          <w:tcPr>
            <w:tcW w:w="540" w:type="dxa"/>
            <w:shd w:val="clear" w:color="auto" w:fill="auto"/>
            <w:vAlign w:val="center"/>
            <w:hideMark/>
          </w:tcPr>
          <w:p w14:paraId="1FB8D55C" w14:textId="77777777" w:rsidR="00677CCD" w:rsidRPr="001A2C6C" w:rsidRDefault="00677CCD" w:rsidP="00460ACE">
            <w:pPr>
              <w:widowControl/>
              <w:suppressAutoHyphens w:val="0"/>
              <w:jc w:val="center"/>
              <w:rPr>
                <w:rFonts w:eastAsia="Times New Roman" w:cs="Times New Roman"/>
                <w:color w:val="000000"/>
                <w:kern w:val="0"/>
                <w:sz w:val="18"/>
                <w:szCs w:val="18"/>
                <w:lang w:eastAsia="pt-BR" w:bidi="ar-SA"/>
              </w:rPr>
            </w:pPr>
          </w:p>
        </w:tc>
        <w:tc>
          <w:tcPr>
            <w:tcW w:w="3288" w:type="dxa"/>
            <w:shd w:val="clear" w:color="auto" w:fill="auto"/>
            <w:vAlign w:val="center"/>
            <w:hideMark/>
          </w:tcPr>
          <w:p w14:paraId="10DDEB76" w14:textId="77777777" w:rsidR="00677CCD" w:rsidRPr="001A2C6C" w:rsidRDefault="00677CCD" w:rsidP="00460ACE">
            <w:pPr>
              <w:widowControl/>
              <w:suppressAutoHyphens w:val="0"/>
              <w:jc w:val="both"/>
              <w:rPr>
                <w:rFonts w:eastAsia="Times New Roman" w:cs="Times New Roman"/>
                <w:color w:val="000000"/>
                <w:kern w:val="0"/>
                <w:sz w:val="18"/>
                <w:szCs w:val="18"/>
                <w:lang w:eastAsia="pt-BR" w:bidi="ar-SA"/>
              </w:rPr>
            </w:pPr>
          </w:p>
        </w:tc>
        <w:tc>
          <w:tcPr>
            <w:tcW w:w="1329" w:type="dxa"/>
            <w:shd w:val="clear" w:color="auto" w:fill="auto"/>
            <w:vAlign w:val="center"/>
            <w:hideMark/>
          </w:tcPr>
          <w:p w14:paraId="2C9EDAD2" w14:textId="77777777" w:rsidR="00677CCD" w:rsidRPr="001A2C6C" w:rsidRDefault="00677CCD" w:rsidP="00460ACE">
            <w:pPr>
              <w:widowControl/>
              <w:suppressAutoHyphens w:val="0"/>
              <w:jc w:val="center"/>
              <w:rPr>
                <w:rFonts w:eastAsia="Times New Roman" w:cs="Times New Roman"/>
                <w:color w:val="000000"/>
                <w:kern w:val="0"/>
                <w:sz w:val="18"/>
                <w:szCs w:val="18"/>
                <w:lang w:eastAsia="pt-BR" w:bidi="ar-SA"/>
              </w:rPr>
            </w:pPr>
          </w:p>
        </w:tc>
        <w:tc>
          <w:tcPr>
            <w:tcW w:w="842" w:type="dxa"/>
            <w:vAlign w:val="center"/>
          </w:tcPr>
          <w:p w14:paraId="653D72AB" w14:textId="77777777" w:rsidR="00677CCD" w:rsidRPr="001A2C6C" w:rsidRDefault="00677CCD" w:rsidP="00460ACE">
            <w:pPr>
              <w:widowControl/>
              <w:suppressAutoHyphens w:val="0"/>
              <w:jc w:val="center"/>
              <w:rPr>
                <w:rFonts w:eastAsia="Times New Roman" w:cs="Times New Roman"/>
                <w:color w:val="000000"/>
                <w:kern w:val="0"/>
                <w:sz w:val="18"/>
                <w:szCs w:val="18"/>
                <w:lang w:eastAsia="pt-BR" w:bidi="ar-SA"/>
              </w:rPr>
            </w:pPr>
          </w:p>
        </w:tc>
        <w:tc>
          <w:tcPr>
            <w:tcW w:w="842" w:type="dxa"/>
            <w:shd w:val="clear" w:color="auto" w:fill="auto"/>
            <w:vAlign w:val="center"/>
            <w:hideMark/>
          </w:tcPr>
          <w:p w14:paraId="0164F5CC" w14:textId="77777777" w:rsidR="00677CCD" w:rsidRPr="001A2C6C" w:rsidRDefault="00677CCD" w:rsidP="00460ACE">
            <w:pPr>
              <w:widowControl/>
              <w:suppressAutoHyphens w:val="0"/>
              <w:rPr>
                <w:rFonts w:eastAsia="Times New Roman" w:cs="Times New Roman"/>
                <w:color w:val="000000"/>
                <w:kern w:val="0"/>
                <w:sz w:val="18"/>
                <w:szCs w:val="18"/>
                <w:lang w:eastAsia="pt-BR" w:bidi="ar-SA"/>
              </w:rPr>
            </w:pPr>
          </w:p>
        </w:tc>
        <w:tc>
          <w:tcPr>
            <w:tcW w:w="948" w:type="dxa"/>
            <w:shd w:val="clear" w:color="auto" w:fill="auto"/>
            <w:vAlign w:val="center"/>
            <w:hideMark/>
          </w:tcPr>
          <w:p w14:paraId="19364743" w14:textId="77777777" w:rsidR="00677CCD" w:rsidRPr="001A2C6C" w:rsidRDefault="00677CCD" w:rsidP="00460ACE">
            <w:pPr>
              <w:widowControl/>
              <w:suppressAutoHyphens w:val="0"/>
              <w:jc w:val="center"/>
              <w:rPr>
                <w:rFonts w:eastAsia="Times New Roman" w:cs="Times New Roman"/>
                <w:color w:val="000000"/>
                <w:kern w:val="0"/>
                <w:sz w:val="18"/>
                <w:szCs w:val="18"/>
                <w:lang w:eastAsia="pt-BR" w:bidi="ar-SA"/>
              </w:rPr>
            </w:pPr>
          </w:p>
        </w:tc>
        <w:tc>
          <w:tcPr>
            <w:tcW w:w="1134" w:type="dxa"/>
            <w:shd w:val="clear" w:color="auto" w:fill="auto"/>
            <w:vAlign w:val="center"/>
            <w:hideMark/>
          </w:tcPr>
          <w:p w14:paraId="52589900" w14:textId="77777777" w:rsidR="00677CCD" w:rsidRPr="001A2C6C" w:rsidRDefault="00677CCD" w:rsidP="00460ACE">
            <w:pPr>
              <w:widowControl/>
              <w:suppressAutoHyphens w:val="0"/>
              <w:jc w:val="center"/>
              <w:rPr>
                <w:rFonts w:eastAsia="Times New Roman" w:cs="Times New Roman"/>
                <w:color w:val="000000"/>
                <w:kern w:val="0"/>
                <w:sz w:val="18"/>
                <w:szCs w:val="18"/>
                <w:lang w:eastAsia="pt-BR" w:bidi="ar-SA"/>
              </w:rPr>
            </w:pPr>
          </w:p>
        </w:tc>
      </w:tr>
    </w:tbl>
    <w:p w14:paraId="2EFC3C02" w14:textId="701D3E39" w:rsidR="005C3E1E" w:rsidRDefault="005C3E1E" w:rsidP="005C3E1E">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D96DA24" w14:textId="77777777" w:rsidR="005C3E1E" w:rsidRPr="002643C8" w:rsidRDefault="005C3E1E" w:rsidP="005C3E1E">
      <w:pPr>
        <w:spacing w:before="240" w:after="240"/>
        <w:jc w:val="both"/>
      </w:pPr>
      <w:r w:rsidRPr="002643C8">
        <w:rPr>
          <w:b/>
          <w:bCs/>
        </w:rPr>
        <w:t>CLÁUSULA</w:t>
      </w:r>
      <w:r w:rsidRPr="002643C8">
        <w:rPr>
          <w:rFonts w:eastAsia="Arial"/>
          <w:b/>
          <w:bCs/>
        </w:rPr>
        <w:t xml:space="preserve"> </w:t>
      </w:r>
      <w:r w:rsidRPr="002643C8">
        <w:rPr>
          <w:b/>
          <w:bCs/>
        </w:rPr>
        <w:t>QUINTA</w:t>
      </w:r>
      <w:r w:rsidRPr="002643C8">
        <w:rPr>
          <w:rFonts w:eastAsia="Arial"/>
          <w:b/>
          <w:bCs/>
        </w:rPr>
        <w:t xml:space="preserve"> </w:t>
      </w:r>
      <w:r w:rsidRPr="002643C8">
        <w:rPr>
          <w:b/>
          <w:bCs/>
        </w:rPr>
        <w:t>- DO PRAZO DE</w:t>
      </w:r>
      <w:r w:rsidRPr="002643C8">
        <w:rPr>
          <w:rFonts w:eastAsia="Arial"/>
          <w:b/>
          <w:bCs/>
        </w:rPr>
        <w:t xml:space="preserve"> </w:t>
      </w:r>
      <w:r w:rsidRPr="002643C8">
        <w:rPr>
          <w:b/>
          <w:bCs/>
        </w:rPr>
        <w:t>VIGÊNCIA E EXECUÇÃO</w:t>
      </w:r>
    </w:p>
    <w:p w14:paraId="4FEC80CC" w14:textId="77777777" w:rsidR="009E42AA" w:rsidRPr="002643C8" w:rsidRDefault="009E42AA" w:rsidP="009E42AA">
      <w:pPr>
        <w:pStyle w:val="Rodap"/>
        <w:spacing w:before="240" w:after="240"/>
        <w:ind w:right="-29"/>
        <w:jc w:val="both"/>
        <w:rPr>
          <w:bCs/>
          <w:szCs w:val="24"/>
        </w:rPr>
      </w:pPr>
      <w:r w:rsidRPr="002643C8">
        <w:rPr>
          <w:b/>
          <w:bCs/>
          <w:szCs w:val="24"/>
        </w:rPr>
        <w:t>5.1.</w:t>
      </w:r>
      <w:r w:rsidRPr="002643C8">
        <w:rPr>
          <w:bCs/>
          <w:szCs w:val="24"/>
        </w:rPr>
        <w:t xml:space="preserve"> O prazo de vigência da contratação será de 12 (doze) meses a contar da data da assinatura do contrato, na forma do artigo 105 da Lei n° 14.133/2021.</w:t>
      </w:r>
    </w:p>
    <w:p w14:paraId="3F15F59D" w14:textId="77777777" w:rsidR="009E42AA" w:rsidRPr="002643C8" w:rsidRDefault="009E42AA" w:rsidP="009E42AA">
      <w:pPr>
        <w:pStyle w:val="Rodap"/>
        <w:spacing w:before="240" w:after="240"/>
        <w:ind w:right="-29"/>
        <w:jc w:val="both"/>
        <w:rPr>
          <w:bCs/>
          <w:szCs w:val="24"/>
        </w:rPr>
      </w:pPr>
      <w:r w:rsidRPr="002643C8">
        <w:rPr>
          <w:b/>
          <w:bCs/>
          <w:szCs w:val="24"/>
        </w:rPr>
        <w:t>5.2.</w:t>
      </w:r>
      <w:r w:rsidRPr="002643C8">
        <w:rPr>
          <w:bCs/>
          <w:szCs w:val="24"/>
        </w:rPr>
        <w:t xml:space="preserve"> O presente contrato poderá ser prorrogado por até 10 anos, na forma dos artigos 106 e 107 da Lei n° 14.133, de 2021.</w:t>
      </w:r>
    </w:p>
    <w:p w14:paraId="487C6A44" w14:textId="77777777" w:rsidR="009E42AA" w:rsidRPr="002643C8" w:rsidRDefault="009E42AA" w:rsidP="009E42AA">
      <w:pPr>
        <w:pStyle w:val="Rodap"/>
        <w:spacing w:before="240" w:after="240"/>
        <w:ind w:right="-29"/>
        <w:jc w:val="both"/>
        <w:rPr>
          <w:bCs/>
          <w:szCs w:val="24"/>
        </w:rPr>
      </w:pPr>
      <w:r w:rsidRPr="002643C8">
        <w:rPr>
          <w:b/>
          <w:bCs/>
          <w:szCs w:val="24"/>
        </w:rPr>
        <w:t>5.2.1.</w:t>
      </w:r>
      <w:r w:rsidRPr="002643C8">
        <w:rPr>
          <w:bCs/>
          <w:szCs w:val="24"/>
        </w:rPr>
        <w:t xml:space="preserve"> </w:t>
      </w:r>
      <w:r w:rsidRPr="002643C8">
        <w:rPr>
          <w:rFonts w:eastAsia="Times New Roman" w:cs="Times New Roman"/>
          <w:color w:val="000000"/>
          <w:kern w:val="0"/>
          <w:szCs w:val="24"/>
          <w:lang w:eastAsia="pt-BR" w:bidi="ar-SA"/>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6805918F" w14:textId="77777777" w:rsidR="009E42AA" w:rsidRPr="002643C8" w:rsidRDefault="009E42AA" w:rsidP="009E42AA">
      <w:pPr>
        <w:widowControl/>
        <w:suppressAutoHyphens w:val="0"/>
        <w:spacing w:before="100" w:beforeAutospacing="1" w:after="100" w:afterAutospacing="1"/>
        <w:jc w:val="both"/>
        <w:rPr>
          <w:rFonts w:eastAsia="Times New Roman" w:cs="Times New Roman"/>
          <w:color w:val="000000"/>
          <w:kern w:val="0"/>
          <w:lang w:eastAsia="pt-BR" w:bidi="ar-SA"/>
        </w:rPr>
      </w:pPr>
      <w:r w:rsidRPr="002643C8">
        <w:rPr>
          <w:b/>
          <w:bCs/>
        </w:rPr>
        <w:t>5.</w:t>
      </w:r>
      <w:r>
        <w:rPr>
          <w:b/>
          <w:bCs/>
        </w:rPr>
        <w:t>2.2</w:t>
      </w:r>
      <w:r w:rsidRPr="002643C8">
        <w:rPr>
          <w:b/>
          <w:bCs/>
        </w:rPr>
        <w:t>.</w:t>
      </w:r>
      <w:r w:rsidRPr="002643C8">
        <w:rPr>
          <w:bCs/>
        </w:rPr>
        <w:t xml:space="preserve"> </w:t>
      </w:r>
      <w:r w:rsidRPr="002643C8">
        <w:rPr>
          <w:rFonts w:eastAsia="Times New Roman" w:cs="Times New Roman"/>
          <w:color w:val="000000"/>
          <w:kern w:val="0"/>
          <w:lang w:eastAsia="pt-BR" w:bidi="ar-SA"/>
        </w:rPr>
        <w:t>A prorrogação de contrato deverá ser promovida mediante celebração de termo aditivo.</w:t>
      </w:r>
    </w:p>
    <w:p w14:paraId="38AE1981" w14:textId="77777777" w:rsidR="009E42AA" w:rsidRPr="002643C8" w:rsidRDefault="009E42AA" w:rsidP="009E42AA">
      <w:pPr>
        <w:pStyle w:val="Rodap"/>
        <w:spacing w:before="240" w:after="240"/>
        <w:ind w:right="-29"/>
        <w:jc w:val="both"/>
        <w:rPr>
          <w:bCs/>
          <w:szCs w:val="24"/>
        </w:rPr>
      </w:pPr>
      <w:r w:rsidRPr="002643C8">
        <w:rPr>
          <w:b/>
          <w:bCs/>
          <w:szCs w:val="24"/>
        </w:rPr>
        <w:t>5.</w:t>
      </w:r>
      <w:r>
        <w:rPr>
          <w:b/>
          <w:bCs/>
          <w:szCs w:val="24"/>
        </w:rPr>
        <w:t>3</w:t>
      </w:r>
      <w:r w:rsidRPr="002643C8">
        <w:rPr>
          <w:b/>
          <w:bCs/>
          <w:szCs w:val="24"/>
        </w:rPr>
        <w:t xml:space="preserve">. </w:t>
      </w:r>
      <w:r w:rsidRPr="002643C8">
        <w:rPr>
          <w:bCs/>
          <w:szCs w:val="24"/>
        </w:rPr>
        <w:t xml:space="preserve">A publicação resumida do instrumento de contrato dar-se-á na forma do artigo 54, § 4º, da Resolução 06/2023 do Consórcio Público de Saúde da Microrregião de Crato – CPSMC. </w:t>
      </w:r>
    </w:p>
    <w:p w14:paraId="0A153BB0" w14:textId="77777777" w:rsidR="009E42AA" w:rsidRPr="002643C8" w:rsidRDefault="009E42AA" w:rsidP="009E42AA">
      <w:pPr>
        <w:pStyle w:val="Rodap"/>
        <w:spacing w:before="240" w:after="240"/>
        <w:ind w:right="-29"/>
        <w:jc w:val="both"/>
        <w:rPr>
          <w:bCs/>
          <w:szCs w:val="24"/>
        </w:rPr>
      </w:pPr>
      <w:r w:rsidRPr="002643C8">
        <w:rPr>
          <w:b/>
          <w:bCs/>
          <w:szCs w:val="24"/>
        </w:rPr>
        <w:t>5.</w:t>
      </w:r>
      <w:r>
        <w:rPr>
          <w:b/>
          <w:bCs/>
          <w:szCs w:val="24"/>
        </w:rPr>
        <w:t>4</w:t>
      </w:r>
      <w:r w:rsidRPr="002643C8">
        <w:rPr>
          <w:b/>
          <w:bCs/>
          <w:szCs w:val="24"/>
        </w:rPr>
        <w:t xml:space="preserve">. </w:t>
      </w:r>
      <w:r w:rsidRPr="002643C8">
        <w:rPr>
          <w:bCs/>
          <w:szCs w:val="24"/>
        </w:rPr>
        <w:t xml:space="preserve">O presente instrumento será publicado no Portal Nacional de Contratações (PNCP) em observância ao art. 94 da Lei Federal 14.133/21. </w:t>
      </w:r>
    </w:p>
    <w:p w14:paraId="45F66BC9" w14:textId="77777777" w:rsidR="005C3E1E" w:rsidRPr="002643C8" w:rsidRDefault="005C3E1E" w:rsidP="005C3E1E">
      <w:pPr>
        <w:pStyle w:val="Rodap"/>
        <w:spacing w:before="240" w:after="240"/>
        <w:ind w:right="-29"/>
        <w:rPr>
          <w:b/>
          <w:szCs w:val="24"/>
        </w:rPr>
      </w:pPr>
      <w:r w:rsidRPr="002643C8">
        <w:rPr>
          <w:b/>
          <w:bCs/>
          <w:szCs w:val="24"/>
        </w:rPr>
        <w:t>CLÁUSULA</w:t>
      </w:r>
      <w:r w:rsidRPr="002643C8">
        <w:rPr>
          <w:rFonts w:eastAsia="Arial"/>
          <w:b/>
          <w:bCs/>
          <w:szCs w:val="24"/>
        </w:rPr>
        <w:t xml:space="preserve"> </w:t>
      </w:r>
      <w:r w:rsidRPr="002643C8">
        <w:rPr>
          <w:b/>
          <w:bCs/>
          <w:szCs w:val="24"/>
        </w:rPr>
        <w:t>SEXTA</w:t>
      </w:r>
      <w:r w:rsidRPr="002643C8">
        <w:rPr>
          <w:rFonts w:eastAsia="Arial"/>
          <w:b/>
          <w:bCs/>
          <w:szCs w:val="24"/>
        </w:rPr>
        <w:t xml:space="preserve"> - </w:t>
      </w:r>
      <w:r w:rsidRPr="002643C8">
        <w:rPr>
          <w:b/>
          <w:szCs w:val="24"/>
        </w:rPr>
        <w:t>DO MODELO DE GESTÃO DO CONTRATO</w:t>
      </w:r>
    </w:p>
    <w:p w14:paraId="5FD74396" w14:textId="165A1392" w:rsidR="00677CCD" w:rsidRPr="00787795" w:rsidRDefault="00677CCD" w:rsidP="00677CCD">
      <w:pPr>
        <w:spacing w:before="240" w:after="240"/>
        <w:jc w:val="both"/>
        <w:rPr>
          <w:bCs/>
          <w:iCs/>
        </w:rPr>
      </w:pPr>
      <w:bookmarkStart w:id="1" w:name="_Hlk159593250"/>
      <w:r>
        <w:rPr>
          <w:b/>
          <w:bCs/>
          <w:iCs/>
        </w:rPr>
        <w:t>6</w:t>
      </w:r>
      <w:r w:rsidRPr="00787795">
        <w:rPr>
          <w:b/>
          <w:bCs/>
          <w:iCs/>
        </w:rPr>
        <w:t xml:space="preserve">.1. </w:t>
      </w:r>
      <w:r w:rsidRPr="00787795">
        <w:rPr>
          <w:bCs/>
          <w:iCs/>
        </w:rPr>
        <w:t>O contrato deverá ser executado fielmente pelas partes, de acordo com as cláusulas avençadas e as normas da Lei nº 14.133, de 2021, e cada parte responderá pelas consequências de sua inexecução total ou parcial.</w:t>
      </w:r>
    </w:p>
    <w:p w14:paraId="6048B286" w14:textId="51A1F18C" w:rsidR="00677CCD" w:rsidRPr="00787795" w:rsidRDefault="00677CCD" w:rsidP="00677CCD">
      <w:pPr>
        <w:spacing w:before="240" w:after="240"/>
        <w:jc w:val="both"/>
        <w:rPr>
          <w:bCs/>
          <w:iCs/>
        </w:rPr>
      </w:pPr>
      <w:r>
        <w:rPr>
          <w:b/>
          <w:bCs/>
          <w:iCs/>
        </w:rPr>
        <w:lastRenderedPageBreak/>
        <w:t>6</w:t>
      </w:r>
      <w:r w:rsidRPr="00787795">
        <w:rPr>
          <w:b/>
          <w:bCs/>
          <w:iCs/>
        </w:rPr>
        <w:t>.2.</w:t>
      </w:r>
      <w:r w:rsidRPr="00787795">
        <w:rPr>
          <w:bCs/>
          <w:iCs/>
        </w:rPr>
        <w:t xml:space="preserve"> Em caso de impedimento, ordem de paralisação ou suspensão do contrato, o cronograma de execução será prorrogado automaticamente pelo tempo correspondente, anotadas tais circunstâncias mediante simples apostila.</w:t>
      </w:r>
    </w:p>
    <w:p w14:paraId="5FF5A122" w14:textId="744A272F" w:rsidR="00677CCD" w:rsidRPr="00787795" w:rsidRDefault="00677CCD" w:rsidP="00677CCD">
      <w:pPr>
        <w:spacing w:before="240" w:after="240"/>
        <w:jc w:val="both"/>
        <w:rPr>
          <w:bCs/>
          <w:iCs/>
        </w:rPr>
      </w:pPr>
      <w:r>
        <w:rPr>
          <w:b/>
          <w:bCs/>
          <w:iCs/>
        </w:rPr>
        <w:t>6</w:t>
      </w:r>
      <w:r w:rsidRPr="00787795">
        <w:rPr>
          <w:b/>
          <w:bCs/>
          <w:iCs/>
        </w:rPr>
        <w:t>.3.</w:t>
      </w:r>
      <w:r w:rsidRPr="00787795">
        <w:rPr>
          <w:bCs/>
          <w:iCs/>
        </w:rPr>
        <w:t xml:space="preserve"> As comunicações entre o órgão ou entidade e a contratada devem ser realizadas por escrito sempre que o ato exigir tal formalidade, admitindo-se o uso de mensagem eletrônica para esse fim.</w:t>
      </w:r>
    </w:p>
    <w:p w14:paraId="6D33891D" w14:textId="10D435D1" w:rsidR="00677CCD" w:rsidRPr="00787795" w:rsidRDefault="00677CCD" w:rsidP="00677CCD">
      <w:pPr>
        <w:spacing w:before="240" w:after="240"/>
        <w:jc w:val="both"/>
        <w:rPr>
          <w:bCs/>
          <w:iCs/>
        </w:rPr>
      </w:pPr>
      <w:r>
        <w:rPr>
          <w:b/>
          <w:bCs/>
          <w:iCs/>
        </w:rPr>
        <w:t>6</w:t>
      </w:r>
      <w:r w:rsidRPr="00787795">
        <w:rPr>
          <w:b/>
          <w:bCs/>
          <w:iCs/>
        </w:rPr>
        <w:t>.4.</w:t>
      </w:r>
      <w:r w:rsidRPr="00787795">
        <w:rPr>
          <w:bCs/>
          <w:iCs/>
        </w:rPr>
        <w:t xml:space="preserve"> O órgão ou entidade poderá convocar representante da empresa para adoção de providências que devam ser cumpridas de imediato.</w:t>
      </w:r>
    </w:p>
    <w:p w14:paraId="6D200FB9" w14:textId="709C4352" w:rsidR="00677CCD" w:rsidRPr="00787795" w:rsidRDefault="00677CCD" w:rsidP="00677CCD">
      <w:pPr>
        <w:spacing w:before="240" w:after="240"/>
        <w:jc w:val="both"/>
        <w:rPr>
          <w:bCs/>
          <w:iCs/>
        </w:rPr>
      </w:pPr>
      <w:r>
        <w:rPr>
          <w:b/>
          <w:bCs/>
          <w:iCs/>
        </w:rPr>
        <w:t>6</w:t>
      </w:r>
      <w:r w:rsidRPr="00787795">
        <w:rPr>
          <w:b/>
          <w:bCs/>
          <w:iCs/>
        </w:rPr>
        <w:t xml:space="preserve">.5. </w:t>
      </w:r>
      <w:r w:rsidRPr="00787795">
        <w:rPr>
          <w:bCs/>
          <w:iCs/>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2082585" w14:textId="74D99610" w:rsidR="00677CCD" w:rsidRPr="00787795" w:rsidRDefault="00677CCD" w:rsidP="00677CCD">
      <w:pPr>
        <w:spacing w:before="240" w:after="240"/>
        <w:jc w:val="both"/>
        <w:rPr>
          <w:b/>
          <w:bCs/>
          <w:iCs/>
        </w:rPr>
      </w:pPr>
      <w:r>
        <w:rPr>
          <w:b/>
          <w:bCs/>
          <w:iCs/>
        </w:rPr>
        <w:t>6</w:t>
      </w:r>
      <w:r w:rsidRPr="00787795">
        <w:rPr>
          <w:b/>
          <w:bCs/>
          <w:iCs/>
        </w:rPr>
        <w:t xml:space="preserve">.6. Indicação do preposto: </w:t>
      </w:r>
    </w:p>
    <w:p w14:paraId="0D9415CB" w14:textId="01398F00" w:rsidR="00677CCD" w:rsidRPr="00787795" w:rsidRDefault="00677CCD" w:rsidP="00677CCD">
      <w:pPr>
        <w:spacing w:before="240" w:after="240"/>
        <w:jc w:val="both"/>
        <w:rPr>
          <w:b/>
          <w:bCs/>
          <w:iCs/>
        </w:rPr>
      </w:pPr>
      <w:r>
        <w:rPr>
          <w:b/>
          <w:bCs/>
          <w:iCs/>
        </w:rPr>
        <w:t>6</w:t>
      </w:r>
      <w:r w:rsidRPr="00787795">
        <w:rPr>
          <w:b/>
          <w:bCs/>
          <w:iCs/>
        </w:rPr>
        <w:t xml:space="preserve">.6.1. </w:t>
      </w:r>
      <w:r w:rsidRPr="00787795">
        <w:rPr>
          <w:bCs/>
          <w:iCs/>
        </w:rPr>
        <w:t>A Contratada designará formalmente o preposto da empresa, antes do início da prestação dos serviços, indicando no instrumento os poderes e deveres em relação à execução do objeto contratado.</w:t>
      </w:r>
    </w:p>
    <w:bookmarkEnd w:id="1"/>
    <w:p w14:paraId="0514C240" w14:textId="770408A3" w:rsidR="00677CCD" w:rsidRPr="00787795" w:rsidRDefault="00677CCD" w:rsidP="00677CCD">
      <w:pPr>
        <w:pStyle w:val="Rodap"/>
        <w:spacing w:before="240" w:after="240"/>
        <w:ind w:right="-29"/>
        <w:rPr>
          <w:b/>
          <w:szCs w:val="24"/>
        </w:rPr>
      </w:pPr>
      <w:r>
        <w:rPr>
          <w:b/>
          <w:szCs w:val="24"/>
        </w:rPr>
        <w:t>6</w:t>
      </w:r>
      <w:r w:rsidRPr="00787795">
        <w:rPr>
          <w:b/>
          <w:szCs w:val="24"/>
        </w:rPr>
        <w:t>.7. Do controle e fiscalização da execução</w:t>
      </w:r>
    </w:p>
    <w:p w14:paraId="086CCFE5" w14:textId="68F47727" w:rsidR="00677CCD" w:rsidRPr="00787795" w:rsidRDefault="00677CCD" w:rsidP="00677CCD">
      <w:pPr>
        <w:spacing w:before="240" w:after="240"/>
        <w:jc w:val="both"/>
      </w:pPr>
      <w:r>
        <w:rPr>
          <w:b/>
        </w:rPr>
        <w:t>6</w:t>
      </w:r>
      <w:r w:rsidRPr="00787795">
        <w:rPr>
          <w:b/>
        </w:rPr>
        <w:t xml:space="preserve">.7.1. </w:t>
      </w:r>
      <w:r w:rsidRPr="00787795">
        <w:t>São designados os seguintes empregados públicos como gestores de contrato:</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1"/>
        <w:gridCol w:w="3686"/>
      </w:tblGrid>
      <w:tr w:rsidR="00677CCD" w:rsidRPr="00E622E4" w14:paraId="04251A89" w14:textId="77777777" w:rsidTr="00460ACE">
        <w:trPr>
          <w:trHeight w:val="300"/>
        </w:trPr>
        <w:tc>
          <w:tcPr>
            <w:tcW w:w="3403" w:type="dxa"/>
            <w:shd w:val="clear" w:color="000000" w:fill="E7E6E6"/>
            <w:noWrap/>
            <w:vAlign w:val="center"/>
            <w:hideMark/>
          </w:tcPr>
          <w:p w14:paraId="517031F9" w14:textId="77777777" w:rsidR="00677CCD" w:rsidRPr="00EB57E3" w:rsidRDefault="00677CCD" w:rsidP="00460ACE">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Empregado Público</w:t>
            </w:r>
          </w:p>
        </w:tc>
        <w:tc>
          <w:tcPr>
            <w:tcW w:w="2551" w:type="dxa"/>
            <w:shd w:val="clear" w:color="000000" w:fill="E7E6E6"/>
            <w:noWrap/>
            <w:vAlign w:val="center"/>
            <w:hideMark/>
          </w:tcPr>
          <w:p w14:paraId="5839F69F" w14:textId="77777777" w:rsidR="00677CCD" w:rsidRPr="00EB57E3" w:rsidRDefault="00677CCD" w:rsidP="00460ACE">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Cargo</w:t>
            </w:r>
          </w:p>
        </w:tc>
        <w:tc>
          <w:tcPr>
            <w:tcW w:w="3686" w:type="dxa"/>
            <w:shd w:val="clear" w:color="000000" w:fill="E7E6E6"/>
            <w:noWrap/>
            <w:vAlign w:val="center"/>
            <w:hideMark/>
          </w:tcPr>
          <w:p w14:paraId="42B71172" w14:textId="77777777" w:rsidR="00677CCD" w:rsidRPr="00EB57E3" w:rsidRDefault="00677CCD" w:rsidP="00460ACE">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Unidade Demandante</w:t>
            </w:r>
          </w:p>
        </w:tc>
      </w:tr>
      <w:tr w:rsidR="00677CCD" w:rsidRPr="00E622E4" w14:paraId="192B2D5B" w14:textId="77777777" w:rsidTr="00460ACE">
        <w:trPr>
          <w:trHeight w:val="300"/>
        </w:trPr>
        <w:tc>
          <w:tcPr>
            <w:tcW w:w="3403" w:type="dxa"/>
            <w:shd w:val="clear" w:color="auto" w:fill="auto"/>
            <w:noWrap/>
            <w:vAlign w:val="center"/>
            <w:hideMark/>
          </w:tcPr>
          <w:p w14:paraId="1E779E43" w14:textId="77777777" w:rsidR="00677CCD" w:rsidRPr="00EB57E3" w:rsidRDefault="00677CCD" w:rsidP="00460ACE">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Luciana Sobreira Matos</w:t>
            </w:r>
          </w:p>
        </w:tc>
        <w:tc>
          <w:tcPr>
            <w:tcW w:w="2551" w:type="dxa"/>
            <w:shd w:val="clear" w:color="auto" w:fill="auto"/>
            <w:noWrap/>
            <w:vAlign w:val="center"/>
            <w:hideMark/>
          </w:tcPr>
          <w:p w14:paraId="6DFF356C" w14:textId="77777777" w:rsidR="00677CCD" w:rsidRPr="00EB57E3" w:rsidRDefault="00677CCD" w:rsidP="00460ACE">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hideMark/>
          </w:tcPr>
          <w:p w14:paraId="72B15C34" w14:textId="77777777" w:rsidR="00677CCD" w:rsidRPr="00EB57E3" w:rsidRDefault="00677CCD" w:rsidP="00460ACE">
            <w:pPr>
              <w:widowControl/>
              <w:suppressAutoHyphens w:val="0"/>
              <w:jc w:val="both"/>
              <w:rPr>
                <w:rFonts w:eastAsia="Times New Roman"/>
                <w:color w:val="000000"/>
                <w:sz w:val="22"/>
                <w:szCs w:val="22"/>
                <w:lang w:eastAsia="pt-BR"/>
              </w:rPr>
            </w:pPr>
            <w:r w:rsidRPr="00EB57E3">
              <w:rPr>
                <w:rFonts w:eastAsia="Times New Roman" w:cs="Times New Roman"/>
                <w:color w:val="000000"/>
                <w:kern w:val="0"/>
                <w:sz w:val="22"/>
                <w:szCs w:val="22"/>
                <w:lang w:eastAsia="pt-BR" w:bidi="ar-SA"/>
              </w:rPr>
              <w:t>Policlínica Bárbara Pereira de Alencar</w:t>
            </w:r>
          </w:p>
        </w:tc>
      </w:tr>
      <w:tr w:rsidR="00677CCD" w:rsidRPr="00E622E4" w14:paraId="6465E386" w14:textId="77777777" w:rsidTr="00460ACE">
        <w:trPr>
          <w:trHeight w:val="300"/>
        </w:trPr>
        <w:tc>
          <w:tcPr>
            <w:tcW w:w="3403" w:type="dxa"/>
            <w:shd w:val="clear" w:color="auto" w:fill="auto"/>
            <w:noWrap/>
            <w:vAlign w:val="center"/>
          </w:tcPr>
          <w:p w14:paraId="2877B648" w14:textId="77777777" w:rsidR="00677CCD" w:rsidRPr="00EB57E3" w:rsidRDefault="00677CCD" w:rsidP="00460ACE">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Cynthia Aguiar Frota Neves</w:t>
            </w:r>
          </w:p>
        </w:tc>
        <w:tc>
          <w:tcPr>
            <w:tcW w:w="2551" w:type="dxa"/>
            <w:shd w:val="clear" w:color="auto" w:fill="auto"/>
            <w:noWrap/>
            <w:vAlign w:val="center"/>
          </w:tcPr>
          <w:p w14:paraId="1398A0CE" w14:textId="77777777" w:rsidR="00677CCD" w:rsidRPr="00EB57E3" w:rsidRDefault="00677CCD" w:rsidP="00460ACE">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615DBE99" w14:textId="77777777" w:rsidR="00677CCD" w:rsidRPr="00EB57E3" w:rsidRDefault="00677CCD" w:rsidP="00460ACE">
            <w:pPr>
              <w:widowControl/>
              <w:suppressAutoHyphens w:val="0"/>
              <w:jc w:val="both"/>
              <w:rPr>
                <w:rFonts w:eastAsia="Times New Roman" w:cs="Times New Roman"/>
                <w:color w:val="000000"/>
                <w:kern w:val="0"/>
                <w:sz w:val="22"/>
                <w:szCs w:val="22"/>
                <w:lang w:eastAsia="pt-BR" w:bidi="ar-SA"/>
              </w:rPr>
            </w:pPr>
            <w:r w:rsidRPr="00EB57E3">
              <w:rPr>
                <w:rFonts w:eastAsia="Times New Roman" w:cs="Times New Roman"/>
                <w:color w:val="000000"/>
                <w:kern w:val="0"/>
                <w:sz w:val="22"/>
                <w:szCs w:val="22"/>
                <w:lang w:eastAsia="pt-BR" w:bidi="ar-SA"/>
              </w:rPr>
              <w:t>Policlínica Aderson Tavares Bezerra</w:t>
            </w:r>
          </w:p>
        </w:tc>
      </w:tr>
    </w:tbl>
    <w:p w14:paraId="33D673C2" w14:textId="680F895B" w:rsidR="00677CCD" w:rsidRPr="00787795" w:rsidRDefault="00677CCD" w:rsidP="00677CCD">
      <w:pPr>
        <w:spacing w:before="240" w:after="240"/>
        <w:jc w:val="both"/>
      </w:pPr>
      <w:r>
        <w:rPr>
          <w:b/>
        </w:rPr>
        <w:t>6</w:t>
      </w:r>
      <w:r w:rsidRPr="00787795">
        <w:rPr>
          <w:b/>
        </w:rPr>
        <w:t>.7.1.1.</w:t>
      </w:r>
      <w:r w:rsidRPr="00787795">
        <w:t xml:space="preserve"> São atribuições do gestor do contrato 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4523986B" w14:textId="77777777" w:rsidR="00677CCD" w:rsidRPr="00787795" w:rsidRDefault="00677CCD" w:rsidP="00677CCD">
      <w:pPr>
        <w:spacing w:before="240" w:after="240"/>
        <w:jc w:val="both"/>
      </w:pPr>
      <w:r w:rsidRPr="00787795">
        <w:rPr>
          <w:b/>
        </w:rPr>
        <w:t xml:space="preserve">5.7.2. </w:t>
      </w:r>
      <w:r w:rsidRPr="00787795">
        <w:t>São designados os seguintes empregados públicos como fiscais de contrato:</w:t>
      </w:r>
    </w:p>
    <w:tbl>
      <w:tblPr>
        <w:tblW w:w="96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2"/>
        <w:gridCol w:w="3686"/>
      </w:tblGrid>
      <w:tr w:rsidR="00677CCD" w:rsidRPr="00E622E4" w14:paraId="4EB150DC" w14:textId="77777777" w:rsidTr="00460ACE">
        <w:trPr>
          <w:trHeight w:val="300"/>
        </w:trPr>
        <w:tc>
          <w:tcPr>
            <w:tcW w:w="3403" w:type="dxa"/>
            <w:shd w:val="clear" w:color="000000" w:fill="E7E6E6"/>
            <w:noWrap/>
            <w:vAlign w:val="center"/>
            <w:hideMark/>
          </w:tcPr>
          <w:p w14:paraId="019B0A88" w14:textId="77777777" w:rsidR="00677CCD" w:rsidRPr="00580004" w:rsidRDefault="00677CCD" w:rsidP="00460ACE">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Empregado Público</w:t>
            </w:r>
          </w:p>
        </w:tc>
        <w:tc>
          <w:tcPr>
            <w:tcW w:w="2552" w:type="dxa"/>
            <w:shd w:val="clear" w:color="000000" w:fill="E7E6E6"/>
            <w:noWrap/>
            <w:vAlign w:val="center"/>
            <w:hideMark/>
          </w:tcPr>
          <w:p w14:paraId="33EFA5B9" w14:textId="77777777" w:rsidR="00677CCD" w:rsidRPr="00580004" w:rsidRDefault="00677CCD" w:rsidP="00460ACE">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Cargo</w:t>
            </w:r>
          </w:p>
        </w:tc>
        <w:tc>
          <w:tcPr>
            <w:tcW w:w="3686" w:type="dxa"/>
            <w:shd w:val="clear" w:color="000000" w:fill="E7E6E6"/>
            <w:noWrap/>
            <w:vAlign w:val="center"/>
            <w:hideMark/>
          </w:tcPr>
          <w:p w14:paraId="0BB58B65" w14:textId="77777777" w:rsidR="00677CCD" w:rsidRPr="00133E3F" w:rsidRDefault="00677CCD" w:rsidP="00460ACE">
            <w:pPr>
              <w:widowControl/>
              <w:suppressAutoHyphens w:val="0"/>
              <w:jc w:val="center"/>
              <w:rPr>
                <w:rFonts w:eastAsia="Times New Roman"/>
                <w:b/>
                <w:bCs/>
                <w:color w:val="000000"/>
                <w:sz w:val="22"/>
                <w:szCs w:val="22"/>
                <w:lang w:eastAsia="pt-BR"/>
              </w:rPr>
            </w:pPr>
            <w:r w:rsidRPr="00133E3F">
              <w:rPr>
                <w:rFonts w:eastAsia="Times New Roman"/>
                <w:b/>
                <w:bCs/>
                <w:color w:val="000000"/>
                <w:sz w:val="22"/>
                <w:szCs w:val="22"/>
                <w:lang w:eastAsia="pt-BR"/>
              </w:rPr>
              <w:t>Unidade Demandante</w:t>
            </w:r>
          </w:p>
        </w:tc>
      </w:tr>
      <w:tr w:rsidR="00677CCD" w:rsidRPr="00E622E4" w14:paraId="3541F908" w14:textId="77777777" w:rsidTr="00460ACE">
        <w:trPr>
          <w:trHeight w:val="300"/>
        </w:trPr>
        <w:tc>
          <w:tcPr>
            <w:tcW w:w="3403" w:type="dxa"/>
            <w:shd w:val="clear" w:color="auto" w:fill="auto"/>
            <w:noWrap/>
            <w:vAlign w:val="center"/>
            <w:hideMark/>
          </w:tcPr>
          <w:p w14:paraId="0377DBBC" w14:textId="77777777" w:rsidR="00677CCD" w:rsidRPr="00580004" w:rsidRDefault="00677CCD" w:rsidP="00460ACE">
            <w:pPr>
              <w:widowControl/>
              <w:suppressAutoHyphens w:val="0"/>
              <w:rPr>
                <w:rFonts w:eastAsia="Times New Roman"/>
                <w:color w:val="000000"/>
                <w:sz w:val="22"/>
                <w:szCs w:val="22"/>
                <w:lang w:eastAsia="pt-BR"/>
              </w:rPr>
            </w:pPr>
            <w:r w:rsidRPr="00580004">
              <w:rPr>
                <w:rFonts w:eastAsia="Times New Roman"/>
                <w:color w:val="000000"/>
                <w:sz w:val="22"/>
                <w:szCs w:val="22"/>
                <w:lang w:eastAsia="pt-BR"/>
              </w:rPr>
              <w:t>Jefferson Soares Souza</w:t>
            </w:r>
          </w:p>
        </w:tc>
        <w:tc>
          <w:tcPr>
            <w:tcW w:w="2552" w:type="dxa"/>
            <w:shd w:val="clear" w:color="auto" w:fill="auto"/>
            <w:noWrap/>
            <w:vAlign w:val="center"/>
            <w:hideMark/>
          </w:tcPr>
          <w:p w14:paraId="283561F6" w14:textId="77777777" w:rsidR="00677CCD" w:rsidRPr="00580004" w:rsidRDefault="00677CCD" w:rsidP="00460ACE">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Farmacêutico(a)</w:t>
            </w:r>
          </w:p>
        </w:tc>
        <w:tc>
          <w:tcPr>
            <w:tcW w:w="3686" w:type="dxa"/>
            <w:shd w:val="clear" w:color="auto" w:fill="auto"/>
            <w:noWrap/>
            <w:vAlign w:val="center"/>
            <w:hideMark/>
          </w:tcPr>
          <w:p w14:paraId="22FBE9B8" w14:textId="77777777" w:rsidR="00677CCD" w:rsidRPr="00133E3F" w:rsidRDefault="00677CCD" w:rsidP="00460ACE">
            <w:pPr>
              <w:widowControl/>
              <w:suppressAutoHyphens w:val="0"/>
              <w:jc w:val="both"/>
              <w:rPr>
                <w:rFonts w:eastAsia="Times New Roman"/>
                <w:color w:val="000000"/>
                <w:sz w:val="22"/>
                <w:szCs w:val="22"/>
                <w:lang w:eastAsia="pt-BR"/>
              </w:rPr>
            </w:pPr>
            <w:r w:rsidRPr="00133E3F">
              <w:rPr>
                <w:rFonts w:eastAsia="Times New Roman" w:cs="Times New Roman"/>
                <w:color w:val="000000"/>
                <w:kern w:val="0"/>
                <w:sz w:val="22"/>
                <w:szCs w:val="22"/>
                <w:lang w:eastAsia="pt-BR" w:bidi="ar-SA"/>
              </w:rPr>
              <w:t>Policlínica Bárbara Pereira de Alencar</w:t>
            </w:r>
          </w:p>
        </w:tc>
      </w:tr>
      <w:tr w:rsidR="00677CCD" w:rsidRPr="00E622E4" w14:paraId="210D5F2C" w14:textId="77777777" w:rsidTr="00460ACE">
        <w:trPr>
          <w:trHeight w:val="300"/>
        </w:trPr>
        <w:tc>
          <w:tcPr>
            <w:tcW w:w="3403" w:type="dxa"/>
            <w:shd w:val="clear" w:color="auto" w:fill="auto"/>
            <w:noWrap/>
            <w:vAlign w:val="center"/>
          </w:tcPr>
          <w:p w14:paraId="3EFB82CB" w14:textId="77777777" w:rsidR="00677CCD" w:rsidRPr="00580004" w:rsidRDefault="00677CCD" w:rsidP="00460ACE">
            <w:pPr>
              <w:widowControl/>
              <w:suppressAutoHyphens w:val="0"/>
              <w:rPr>
                <w:rFonts w:eastAsia="Times New Roman"/>
                <w:color w:val="000000"/>
                <w:sz w:val="22"/>
                <w:szCs w:val="22"/>
                <w:lang w:eastAsia="pt-BR"/>
              </w:rPr>
            </w:pPr>
            <w:r w:rsidRPr="00362C2E">
              <w:rPr>
                <w:rFonts w:eastAsia="Times New Roman"/>
                <w:color w:val="000000"/>
                <w:sz w:val="22"/>
                <w:szCs w:val="22"/>
                <w:lang w:eastAsia="pt-BR"/>
              </w:rPr>
              <w:t>Rosângela do Nascimento</w:t>
            </w:r>
          </w:p>
        </w:tc>
        <w:tc>
          <w:tcPr>
            <w:tcW w:w="2552" w:type="dxa"/>
            <w:shd w:val="clear" w:color="auto" w:fill="auto"/>
            <w:noWrap/>
            <w:vAlign w:val="center"/>
          </w:tcPr>
          <w:p w14:paraId="51D58C3F" w14:textId="77777777" w:rsidR="00677CCD" w:rsidRPr="00580004" w:rsidRDefault="00677CCD" w:rsidP="00460ACE">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Técnica de Radiologia</w:t>
            </w:r>
          </w:p>
        </w:tc>
        <w:tc>
          <w:tcPr>
            <w:tcW w:w="3686" w:type="dxa"/>
            <w:shd w:val="clear" w:color="auto" w:fill="auto"/>
            <w:noWrap/>
            <w:vAlign w:val="center"/>
          </w:tcPr>
          <w:p w14:paraId="08723950" w14:textId="77777777" w:rsidR="00677CCD" w:rsidRPr="00133E3F" w:rsidRDefault="00677CCD" w:rsidP="00460ACE">
            <w:pPr>
              <w:widowControl/>
              <w:suppressAutoHyphens w:val="0"/>
              <w:jc w:val="both"/>
              <w:rPr>
                <w:rFonts w:eastAsia="Times New Roman" w:cs="Times New Roman"/>
                <w:color w:val="000000"/>
                <w:kern w:val="0"/>
                <w:sz w:val="22"/>
                <w:szCs w:val="22"/>
                <w:lang w:eastAsia="pt-BR" w:bidi="ar-SA"/>
              </w:rPr>
            </w:pPr>
            <w:r w:rsidRPr="00133E3F">
              <w:rPr>
                <w:rFonts w:eastAsia="Times New Roman" w:cs="Times New Roman"/>
                <w:color w:val="000000"/>
                <w:kern w:val="0"/>
                <w:sz w:val="22"/>
                <w:szCs w:val="22"/>
                <w:lang w:eastAsia="pt-BR" w:bidi="ar-SA"/>
              </w:rPr>
              <w:t>Policlínica Aderson Tavares Bezerra</w:t>
            </w:r>
          </w:p>
        </w:tc>
      </w:tr>
    </w:tbl>
    <w:p w14:paraId="1908DBCD" w14:textId="49D7F4D3" w:rsidR="00677CCD" w:rsidRPr="00787795" w:rsidRDefault="00677CCD" w:rsidP="00677CCD">
      <w:pPr>
        <w:spacing w:before="240" w:after="240"/>
        <w:jc w:val="both"/>
      </w:pPr>
      <w:r>
        <w:rPr>
          <w:b/>
        </w:rPr>
        <w:t>6</w:t>
      </w:r>
      <w:r w:rsidRPr="00787795">
        <w:rPr>
          <w:b/>
        </w:rPr>
        <w:t>.7.2.1.</w:t>
      </w:r>
      <w:r w:rsidRPr="00787795">
        <w:t xml:space="preserve"> São atribuições do fiscal do contrato 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03E4FF86" w14:textId="0984E28E" w:rsidR="00677CCD" w:rsidRPr="00FE121F" w:rsidRDefault="00677CCD" w:rsidP="00677CCD">
      <w:pPr>
        <w:spacing w:before="240" w:after="240"/>
        <w:jc w:val="both"/>
        <w:rPr>
          <w:b/>
        </w:rPr>
      </w:pPr>
      <w:r>
        <w:rPr>
          <w:b/>
          <w:bCs/>
          <w:iCs/>
        </w:rPr>
        <w:t>6</w:t>
      </w:r>
      <w:r w:rsidRPr="00787795">
        <w:rPr>
          <w:b/>
          <w:bCs/>
          <w:iCs/>
        </w:rPr>
        <w:t>.7.2.2.</w:t>
      </w:r>
      <w:r w:rsidRPr="00787795">
        <w:rPr>
          <w:iCs/>
        </w:rPr>
        <w:t xml:space="preserve"> A fiscalização de que trata este item não exclui nem reduz a responsabilidade da </w:t>
      </w:r>
      <w:r w:rsidRPr="00787795">
        <w:rPr>
          <w:iCs/>
        </w:rPr>
        <w:lastRenderedPageBreak/>
        <w:t xml:space="preserve">Contratada, inclusive perante terceiros, por qualquer irregularidade, ainda que resultante de imperfeições técnicas ou vícios redibitórios, e, na ocorrência desta, não implica em </w:t>
      </w:r>
      <w:r w:rsidRPr="00FE121F">
        <w:rPr>
          <w:iCs/>
        </w:rPr>
        <w:t>corresponsabilidade da Administração ou de seus agentes e prepostos.</w:t>
      </w:r>
    </w:p>
    <w:p w14:paraId="2D36F852" w14:textId="77777777"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5C72E67D" w14:textId="3C05BE44" w:rsidR="00677CCD" w:rsidRPr="00FE121F" w:rsidRDefault="00677CCD" w:rsidP="00677CCD">
      <w:pPr>
        <w:pStyle w:val="Rodap"/>
        <w:spacing w:before="240" w:after="240"/>
        <w:ind w:right="-29"/>
        <w:jc w:val="both"/>
        <w:rPr>
          <w:bCs/>
          <w:szCs w:val="24"/>
        </w:rPr>
      </w:pPr>
      <w:r>
        <w:rPr>
          <w:b/>
          <w:bCs/>
          <w:iCs/>
        </w:rPr>
        <w:t>7</w:t>
      </w:r>
      <w:r w:rsidRPr="00FE121F">
        <w:rPr>
          <w:b/>
          <w:bCs/>
          <w:iCs/>
        </w:rPr>
        <w:t xml:space="preserve">.1. </w:t>
      </w:r>
      <w:bookmarkStart w:id="2" w:name="_Hlk210304289"/>
      <w:r w:rsidRPr="00FE121F">
        <w:rPr>
          <w:bCs/>
          <w:szCs w:val="24"/>
        </w:rPr>
        <w:t xml:space="preserve">O prazo de entrega do objeto é de </w:t>
      </w:r>
      <w:r w:rsidRPr="00FE121F">
        <w:rPr>
          <w:b/>
          <w:iCs/>
        </w:rPr>
        <w:t>1</w:t>
      </w:r>
      <w:r>
        <w:rPr>
          <w:b/>
          <w:iCs/>
        </w:rPr>
        <w:t>0</w:t>
      </w:r>
      <w:r w:rsidRPr="00FE121F">
        <w:rPr>
          <w:b/>
          <w:iCs/>
        </w:rPr>
        <w:t xml:space="preserve"> (</w:t>
      </w:r>
      <w:r>
        <w:rPr>
          <w:b/>
          <w:iCs/>
        </w:rPr>
        <w:t>dez</w:t>
      </w:r>
      <w:r w:rsidRPr="00FE121F">
        <w:rPr>
          <w:b/>
          <w:iCs/>
        </w:rPr>
        <w:t>) dias corridos</w:t>
      </w:r>
      <w:r w:rsidRPr="00FE121F">
        <w:rPr>
          <w:bCs/>
          <w:szCs w:val="24"/>
        </w:rPr>
        <w:t xml:space="preserve">, contado a partir do recebimento da Ordem de Serviço pela CONTRATADA, observado as condições exigidas no Termo de Referência. </w:t>
      </w:r>
    </w:p>
    <w:bookmarkEnd w:id="2"/>
    <w:p w14:paraId="3F01384E" w14:textId="7AD637EB" w:rsidR="00677CCD" w:rsidRPr="00FE121F" w:rsidRDefault="00677CCD" w:rsidP="00677CCD">
      <w:pPr>
        <w:pStyle w:val="Rodap"/>
        <w:spacing w:before="240" w:after="240"/>
        <w:ind w:right="-29"/>
        <w:jc w:val="both"/>
        <w:rPr>
          <w:bCs/>
          <w:szCs w:val="24"/>
        </w:rPr>
      </w:pPr>
      <w:r>
        <w:rPr>
          <w:b/>
          <w:bCs/>
          <w:iCs/>
        </w:rPr>
        <w:t>7</w:t>
      </w:r>
      <w:r w:rsidRPr="00FE121F">
        <w:rPr>
          <w:b/>
          <w:bCs/>
          <w:iCs/>
        </w:rPr>
        <w:t xml:space="preserve">.1.1. </w:t>
      </w:r>
      <w:bookmarkStart w:id="3" w:name="_Hlk210304313"/>
      <w:r w:rsidRPr="00FE121F">
        <w:rPr>
          <w:bCs/>
          <w:szCs w:val="24"/>
        </w:rPr>
        <w:t xml:space="preserve">Caso não seja possível a entrega na data prevista, a empresa deverá comunicar as razões respectivas com pelo menos </w:t>
      </w:r>
      <w:r w:rsidRPr="00FE121F">
        <w:rPr>
          <w:b/>
          <w:bCs/>
          <w:szCs w:val="24"/>
        </w:rPr>
        <w:t>03 (três) dias</w:t>
      </w:r>
      <w:r w:rsidRPr="00FE121F">
        <w:rPr>
          <w:bCs/>
          <w:szCs w:val="24"/>
        </w:rPr>
        <w:t xml:space="preserve"> de antecedência para que qualquer pleito de prorrogação de prazo seja analisado, ressalvadas situações de caso fortuito e força maior.</w:t>
      </w:r>
      <w:bookmarkEnd w:id="3"/>
    </w:p>
    <w:p w14:paraId="772F64AE" w14:textId="7012EDF2" w:rsidR="005C3E1E" w:rsidRPr="0094621B" w:rsidRDefault="005C3E1E" w:rsidP="00F92672">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72A82AAE" w14:textId="70838821" w:rsidR="00677CCD" w:rsidRPr="00FE121F" w:rsidRDefault="00677CCD" w:rsidP="00677CCD">
      <w:pPr>
        <w:spacing w:before="240" w:after="240"/>
        <w:jc w:val="both"/>
        <w:rPr>
          <w:bCs/>
          <w:iCs/>
        </w:rPr>
      </w:pPr>
      <w:r>
        <w:rPr>
          <w:b/>
          <w:bCs/>
          <w:iCs/>
        </w:rPr>
        <w:t>8</w:t>
      </w:r>
      <w:r w:rsidRPr="00FE121F">
        <w:rPr>
          <w:b/>
          <w:bCs/>
          <w:iCs/>
        </w:rPr>
        <w:t>.1.</w:t>
      </w:r>
      <w:r w:rsidRPr="00FE121F">
        <w:rPr>
          <w:bCs/>
          <w:iCs/>
        </w:rPr>
        <w:t xml:space="preserve"> Receber o objeto no prazo e condições estabelecidas no Edital e seus anexos.</w:t>
      </w:r>
    </w:p>
    <w:p w14:paraId="387A5856" w14:textId="36A3D38C" w:rsidR="00677CCD" w:rsidRPr="00FE121F" w:rsidRDefault="00677CCD" w:rsidP="00677CCD">
      <w:pPr>
        <w:spacing w:before="240" w:after="240"/>
        <w:jc w:val="both"/>
        <w:rPr>
          <w:bCs/>
          <w:iCs/>
        </w:rPr>
      </w:pPr>
      <w:r>
        <w:rPr>
          <w:b/>
          <w:bCs/>
          <w:iCs/>
        </w:rPr>
        <w:t>8</w:t>
      </w:r>
      <w:r w:rsidRPr="00FE121F">
        <w:rPr>
          <w:b/>
          <w:bCs/>
          <w:iCs/>
        </w:rPr>
        <w:t>.2.</w:t>
      </w:r>
      <w:r w:rsidRPr="00FE121F">
        <w:rPr>
          <w:bCs/>
          <w:iCs/>
        </w:rPr>
        <w:t xml:space="preserve"> Verificar minuciosamente, no prazo fixado, a conformidade dos bens recebidos provisoriamente com as especificações constantes do Edital e da proposta, para fins de aceitação e recebimento definitivo.</w:t>
      </w:r>
    </w:p>
    <w:p w14:paraId="489BB049" w14:textId="3F68D532" w:rsidR="00677CCD" w:rsidRPr="00FE121F" w:rsidRDefault="00677CCD" w:rsidP="00677CCD">
      <w:pPr>
        <w:spacing w:before="240" w:after="240"/>
        <w:jc w:val="both"/>
        <w:rPr>
          <w:bCs/>
          <w:iCs/>
        </w:rPr>
      </w:pPr>
      <w:r>
        <w:rPr>
          <w:b/>
          <w:bCs/>
          <w:iCs/>
        </w:rPr>
        <w:t>8</w:t>
      </w:r>
      <w:r w:rsidRPr="00FE121F">
        <w:rPr>
          <w:b/>
          <w:bCs/>
          <w:iCs/>
        </w:rPr>
        <w:t>.3.</w:t>
      </w:r>
      <w:r w:rsidRPr="00FE121F">
        <w:rPr>
          <w:bCs/>
          <w:iCs/>
        </w:rPr>
        <w:t xml:space="preserve"> Comunicar à Contratada, por escrito, sobre imperfeições, falhas ou irregularidades verificadas no objeto fornecido, para que seja substituído, reparado ou corrigido.</w:t>
      </w:r>
    </w:p>
    <w:p w14:paraId="17C6C095" w14:textId="0EFA5995" w:rsidR="00677CCD" w:rsidRPr="00FE121F" w:rsidRDefault="00677CCD" w:rsidP="00677CCD">
      <w:pPr>
        <w:spacing w:before="240" w:after="240"/>
        <w:jc w:val="both"/>
        <w:rPr>
          <w:bCs/>
          <w:iCs/>
        </w:rPr>
      </w:pPr>
      <w:r>
        <w:rPr>
          <w:b/>
          <w:bCs/>
          <w:iCs/>
        </w:rPr>
        <w:t>8</w:t>
      </w:r>
      <w:r w:rsidRPr="00FE121F">
        <w:rPr>
          <w:b/>
          <w:bCs/>
          <w:iCs/>
        </w:rPr>
        <w:t>.4.</w:t>
      </w:r>
      <w:r w:rsidRPr="00FE121F">
        <w:rPr>
          <w:bCs/>
          <w:iCs/>
        </w:rPr>
        <w:t xml:space="preserve"> Acompanhar e fiscalizar o cumprimento das obrigações da Contratada, através de comissão/servidor especialmente designado.</w:t>
      </w:r>
    </w:p>
    <w:p w14:paraId="3ED6C25C" w14:textId="29853CF4" w:rsidR="00677CCD" w:rsidRPr="00FE121F" w:rsidRDefault="00677CCD" w:rsidP="00677CCD">
      <w:pPr>
        <w:spacing w:before="240" w:after="240"/>
        <w:jc w:val="both"/>
        <w:rPr>
          <w:bCs/>
          <w:iCs/>
        </w:rPr>
      </w:pPr>
      <w:r>
        <w:rPr>
          <w:b/>
          <w:bCs/>
          <w:iCs/>
        </w:rPr>
        <w:t>8</w:t>
      </w:r>
      <w:r w:rsidRPr="00FE121F">
        <w:rPr>
          <w:b/>
          <w:bCs/>
          <w:iCs/>
        </w:rPr>
        <w:t>.5.</w:t>
      </w:r>
      <w:r w:rsidRPr="00FE121F">
        <w:rPr>
          <w:bCs/>
          <w:iCs/>
        </w:rPr>
        <w:t xml:space="preserve"> Efetuar o pagamento à Contratada no valor correspondente ao fornecimento do objeto, no prazo e forma estabelecidos no Edital e seus anexos.</w:t>
      </w:r>
    </w:p>
    <w:p w14:paraId="4FEB2008" w14:textId="0A0D9D02" w:rsidR="00677CCD" w:rsidRPr="00975E52" w:rsidRDefault="00677CCD" w:rsidP="00677CCD">
      <w:pPr>
        <w:spacing w:before="240" w:after="240"/>
        <w:jc w:val="both"/>
        <w:rPr>
          <w:bCs/>
          <w:iCs/>
        </w:rPr>
      </w:pPr>
      <w:r>
        <w:rPr>
          <w:b/>
          <w:bCs/>
          <w:iCs/>
        </w:rPr>
        <w:t>8</w:t>
      </w:r>
      <w:r w:rsidRPr="00FE121F">
        <w:rPr>
          <w:b/>
          <w:bCs/>
          <w:iCs/>
        </w:rPr>
        <w:t>.6.</w:t>
      </w:r>
      <w:r w:rsidRPr="00FE121F">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w:t>
      </w:r>
      <w:r w:rsidRPr="00975E52">
        <w:rPr>
          <w:bCs/>
          <w:iCs/>
        </w:rPr>
        <w:t>subordinados.</w:t>
      </w:r>
    </w:p>
    <w:p w14:paraId="33CE301F" w14:textId="77777777"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55D3DEBD" w14:textId="1E2E7C51" w:rsidR="00677CCD" w:rsidRPr="00975E52" w:rsidRDefault="00677CCD" w:rsidP="00677CCD">
      <w:pPr>
        <w:spacing w:before="240" w:after="240"/>
        <w:jc w:val="both"/>
        <w:rPr>
          <w:iCs/>
        </w:rPr>
      </w:pPr>
      <w:bookmarkStart w:id="4" w:name="_Hlk157419455"/>
      <w:r>
        <w:rPr>
          <w:b/>
          <w:bCs/>
          <w:iCs/>
        </w:rPr>
        <w:t>9</w:t>
      </w:r>
      <w:r w:rsidRPr="00975E52">
        <w:rPr>
          <w:b/>
          <w:bCs/>
          <w:iCs/>
        </w:rPr>
        <w:t>.1.</w:t>
      </w:r>
      <w:r w:rsidRPr="00975E52">
        <w:rPr>
          <w:iCs/>
        </w:rPr>
        <w:t xml:space="preserve"> O contrato deverá ser executado fielmente pelas partes, de acordo com as cláusulas avençadas e as normas da Lei nº 14.133, de 2021, e cada parte responderá pelas consequências de sua inexecução total ou parcial.</w:t>
      </w:r>
    </w:p>
    <w:p w14:paraId="3C14E2AF" w14:textId="2BA58259" w:rsidR="00677CCD" w:rsidRPr="00975E52" w:rsidRDefault="00677CCD" w:rsidP="00677CCD">
      <w:pPr>
        <w:spacing w:before="240" w:after="240"/>
        <w:jc w:val="both"/>
        <w:rPr>
          <w:iCs/>
        </w:rPr>
      </w:pPr>
      <w:r>
        <w:rPr>
          <w:b/>
          <w:bCs/>
          <w:iCs/>
        </w:rPr>
        <w:t>9</w:t>
      </w:r>
      <w:r w:rsidRPr="00975E52">
        <w:rPr>
          <w:b/>
          <w:bCs/>
          <w:iCs/>
        </w:rPr>
        <w:t>.2.</w:t>
      </w:r>
      <w:r w:rsidRPr="00975E52">
        <w:rPr>
          <w:iCs/>
        </w:rPr>
        <w:t xml:space="preserve"> Em caso de impedimento, ordem de paralisação ou suspensão do contrato, o cronograma de execução será prorrogado automaticamente pelo tempo correspondente, anotadas tais circunstâncias mediante simples apostila.</w:t>
      </w:r>
    </w:p>
    <w:p w14:paraId="08492E3E" w14:textId="4A816D35" w:rsidR="00677CCD" w:rsidRPr="00975E52" w:rsidRDefault="00677CCD" w:rsidP="00677CCD">
      <w:pPr>
        <w:spacing w:before="240" w:after="240"/>
        <w:jc w:val="both"/>
        <w:rPr>
          <w:iCs/>
        </w:rPr>
      </w:pPr>
      <w:r>
        <w:rPr>
          <w:b/>
          <w:bCs/>
          <w:iCs/>
        </w:rPr>
        <w:t>9</w:t>
      </w:r>
      <w:r w:rsidRPr="00975E52">
        <w:rPr>
          <w:b/>
          <w:bCs/>
          <w:iCs/>
        </w:rPr>
        <w:t>.3.</w:t>
      </w:r>
      <w:r w:rsidRPr="00975E52">
        <w:rPr>
          <w:iCs/>
        </w:rPr>
        <w:t xml:space="preserve"> A execução do contrato deverá ser acompanhada e fiscalizada pelo(s) fiscal(is) do contrato, ou pelos respectivos substitutos.</w:t>
      </w:r>
    </w:p>
    <w:p w14:paraId="7A7FABC1" w14:textId="696FEC06" w:rsidR="00677CCD" w:rsidRPr="00975E52" w:rsidRDefault="00677CCD" w:rsidP="00677CCD">
      <w:pPr>
        <w:spacing w:before="240" w:after="240"/>
        <w:jc w:val="both"/>
        <w:rPr>
          <w:iCs/>
        </w:rPr>
      </w:pPr>
      <w:r>
        <w:rPr>
          <w:b/>
          <w:bCs/>
          <w:iCs/>
        </w:rPr>
        <w:lastRenderedPageBreak/>
        <w:t>9</w:t>
      </w:r>
      <w:r w:rsidRPr="00975E52">
        <w:rPr>
          <w:b/>
          <w:bCs/>
          <w:iCs/>
        </w:rPr>
        <w:t>.4.</w:t>
      </w:r>
      <w:r w:rsidRPr="00975E52">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0EED03E7" w14:textId="7BE16CDC" w:rsidR="00677CCD" w:rsidRPr="00975E52" w:rsidRDefault="00677CCD" w:rsidP="00677CCD">
      <w:pPr>
        <w:spacing w:before="240" w:after="240"/>
        <w:jc w:val="both"/>
        <w:rPr>
          <w:iCs/>
        </w:rPr>
      </w:pPr>
      <w:r>
        <w:rPr>
          <w:b/>
          <w:bCs/>
          <w:iCs/>
        </w:rPr>
        <w:t>9</w:t>
      </w:r>
      <w:r w:rsidRPr="00975E52">
        <w:rPr>
          <w:b/>
          <w:bCs/>
          <w:iCs/>
        </w:rPr>
        <w:t>.5.</w:t>
      </w:r>
      <w:r w:rsidRPr="00975E52">
        <w:rPr>
          <w:iCs/>
        </w:rPr>
        <w:t xml:space="preserve"> Somente o contratado será responsável pelos encargos trabalhistas, previdenciários, fiscais e comerciais resultantes da execução do contrato.</w:t>
      </w:r>
    </w:p>
    <w:p w14:paraId="35BB60E7" w14:textId="0FFE5C04" w:rsidR="00677CCD" w:rsidRPr="00975E52" w:rsidRDefault="00677CCD" w:rsidP="00677CCD">
      <w:pPr>
        <w:spacing w:before="240" w:after="240"/>
        <w:jc w:val="both"/>
        <w:rPr>
          <w:iCs/>
        </w:rPr>
      </w:pPr>
      <w:r>
        <w:rPr>
          <w:b/>
          <w:bCs/>
          <w:iCs/>
        </w:rPr>
        <w:t>9</w:t>
      </w:r>
      <w:r w:rsidRPr="00975E52">
        <w:rPr>
          <w:b/>
          <w:bCs/>
          <w:iCs/>
        </w:rPr>
        <w:t>.6.</w:t>
      </w:r>
      <w:r w:rsidRPr="00975E52">
        <w:rPr>
          <w:iCs/>
        </w:rPr>
        <w:t xml:space="preserve"> A inadimplência do contratado em relação aos encargos trabalhistas, fiscais e comerciais não transferirá à Administração a responsabilidade pelo seu pagamento e não poderá onerar o objeto do contrato.</w:t>
      </w:r>
    </w:p>
    <w:p w14:paraId="7081494B" w14:textId="66A72058" w:rsidR="00677CCD" w:rsidRPr="00975E52" w:rsidRDefault="00677CCD" w:rsidP="00677CCD">
      <w:pPr>
        <w:spacing w:before="240" w:after="240"/>
        <w:jc w:val="both"/>
        <w:rPr>
          <w:iCs/>
        </w:rPr>
      </w:pPr>
      <w:r>
        <w:rPr>
          <w:b/>
          <w:bCs/>
          <w:iCs/>
        </w:rPr>
        <w:t>9</w:t>
      </w:r>
      <w:r w:rsidRPr="00975E52">
        <w:rPr>
          <w:b/>
          <w:bCs/>
          <w:iCs/>
        </w:rPr>
        <w:t>.7.</w:t>
      </w:r>
      <w:r w:rsidRPr="00975E52">
        <w:rPr>
          <w:iCs/>
        </w:rPr>
        <w:t xml:space="preserve"> As comunicações entre o órgão ou entidade e a contratada devem ser realizadas por escrito sempre que o ato exigir tal formalidade, admitindo-se, excepcionalmente, o uso de mensagem eletrônica para esse fim.</w:t>
      </w:r>
    </w:p>
    <w:p w14:paraId="2AE5B81C" w14:textId="2FFCB746" w:rsidR="00677CCD" w:rsidRPr="00975E52" w:rsidRDefault="00677CCD" w:rsidP="00677CCD">
      <w:pPr>
        <w:spacing w:before="240" w:after="240"/>
        <w:jc w:val="both"/>
        <w:rPr>
          <w:iCs/>
        </w:rPr>
      </w:pPr>
      <w:r>
        <w:rPr>
          <w:b/>
          <w:bCs/>
          <w:iCs/>
        </w:rPr>
        <w:t>9</w:t>
      </w:r>
      <w:r w:rsidRPr="00975E52">
        <w:rPr>
          <w:b/>
          <w:bCs/>
          <w:iCs/>
        </w:rPr>
        <w:t>.8.</w:t>
      </w:r>
      <w:r w:rsidRPr="00975E52">
        <w:rPr>
          <w:iCs/>
        </w:rPr>
        <w:t xml:space="preserve"> O órgão ou entidade poderá convocar representante da empresa para adoção de providências que devam ser cumpridas de imediato.</w:t>
      </w:r>
    </w:p>
    <w:p w14:paraId="49D4D95F" w14:textId="30A3EE07" w:rsidR="00677CCD" w:rsidRPr="00975E52" w:rsidRDefault="00677CCD" w:rsidP="00677CCD">
      <w:pPr>
        <w:spacing w:before="240" w:after="240"/>
        <w:jc w:val="both"/>
        <w:rPr>
          <w:b/>
          <w:bCs/>
          <w:iCs/>
        </w:rPr>
      </w:pPr>
      <w:r>
        <w:rPr>
          <w:b/>
          <w:bCs/>
          <w:iCs/>
        </w:rPr>
        <w:t>9</w:t>
      </w:r>
      <w:r w:rsidRPr="00975E52">
        <w:rPr>
          <w:b/>
          <w:bCs/>
          <w:iCs/>
        </w:rPr>
        <w:t xml:space="preserve">.9. </w:t>
      </w:r>
      <w:r w:rsidRPr="00975E52">
        <w:rPr>
          <w:iCs/>
        </w:rPr>
        <w:t>A Contratada deve cumprir todas as obrigações constantes no Edital, seus anexos e sua proposta, assumindo como exclusivamente seus os riscos e as despesas decorrentes da boa e perfeita execução do objeto.</w:t>
      </w:r>
    </w:p>
    <w:p w14:paraId="05A3EB21" w14:textId="46BB242A" w:rsidR="00677CCD" w:rsidRPr="00975E52" w:rsidRDefault="00677CCD" w:rsidP="00677CCD">
      <w:pPr>
        <w:spacing w:before="240" w:after="240"/>
        <w:jc w:val="both"/>
        <w:rPr>
          <w:iCs/>
        </w:rPr>
      </w:pPr>
      <w:r>
        <w:rPr>
          <w:b/>
          <w:bCs/>
          <w:iCs/>
        </w:rPr>
        <w:t>9</w:t>
      </w:r>
      <w:r w:rsidRPr="00975E52">
        <w:rPr>
          <w:b/>
          <w:bCs/>
          <w:iCs/>
        </w:rPr>
        <w:t xml:space="preserve">.10. </w:t>
      </w:r>
      <w:r w:rsidRPr="00975E52">
        <w:rPr>
          <w:iCs/>
        </w:rPr>
        <w:t>Responsabilizar-se pelos vícios e danos decorrentes do objeto, de acordo com os artigos 12, 13 e de17 a 27, do Código de Defesa do Consumidor (Lei nº 8.078, de 1990).</w:t>
      </w:r>
    </w:p>
    <w:p w14:paraId="7C800DC0" w14:textId="570925A0" w:rsidR="00677CCD" w:rsidRPr="00975E52" w:rsidRDefault="00677CCD" w:rsidP="00677CCD">
      <w:pPr>
        <w:spacing w:before="240" w:after="240"/>
        <w:jc w:val="both"/>
        <w:rPr>
          <w:b/>
          <w:bCs/>
          <w:iCs/>
        </w:rPr>
      </w:pPr>
      <w:r>
        <w:rPr>
          <w:b/>
          <w:bCs/>
          <w:iCs/>
        </w:rPr>
        <w:t>9</w:t>
      </w:r>
      <w:r w:rsidRPr="00975E52">
        <w:rPr>
          <w:b/>
          <w:bCs/>
          <w:iCs/>
        </w:rPr>
        <w:t>.11.</w:t>
      </w:r>
      <w:r w:rsidRPr="00975E52">
        <w:rPr>
          <w:iCs/>
        </w:rPr>
        <w:t xml:space="preserve"> Substituir, reparar ou corrigir, às suas expensas, no prazo fixado neste Termo de Referência.</w:t>
      </w:r>
    </w:p>
    <w:p w14:paraId="579C8ADD" w14:textId="1FB4314B" w:rsidR="00677CCD" w:rsidRPr="00975E52" w:rsidRDefault="00677CCD" w:rsidP="00677CCD">
      <w:pPr>
        <w:spacing w:before="240" w:after="240"/>
        <w:jc w:val="both"/>
        <w:rPr>
          <w:b/>
          <w:bCs/>
          <w:iCs/>
        </w:rPr>
      </w:pPr>
      <w:r>
        <w:rPr>
          <w:b/>
          <w:bCs/>
          <w:iCs/>
        </w:rPr>
        <w:t>9</w:t>
      </w:r>
      <w:r w:rsidRPr="00975E52">
        <w:rPr>
          <w:b/>
          <w:bCs/>
          <w:iCs/>
        </w:rPr>
        <w:t xml:space="preserve">.12. </w:t>
      </w:r>
      <w:r w:rsidRPr="00975E52">
        <w:rPr>
          <w:iCs/>
        </w:rPr>
        <w:t>Manter, durante toda a execução do contrato, em compatibilidade com as obrigações assumidas, todas as condições de habilitação e qualificação exigidas na licitação.</w:t>
      </w:r>
      <w:r w:rsidRPr="00975E52">
        <w:rPr>
          <w:b/>
          <w:bCs/>
          <w:iCs/>
        </w:rPr>
        <w:t xml:space="preserve"> </w:t>
      </w:r>
    </w:p>
    <w:p w14:paraId="2B8833E7" w14:textId="7F3E700D" w:rsidR="00677CCD" w:rsidRPr="00975E52" w:rsidRDefault="00677CCD" w:rsidP="00677CCD">
      <w:pPr>
        <w:spacing w:before="240" w:after="240"/>
        <w:jc w:val="both"/>
        <w:rPr>
          <w:b/>
          <w:bCs/>
          <w:iCs/>
        </w:rPr>
      </w:pPr>
      <w:r>
        <w:rPr>
          <w:b/>
          <w:bCs/>
          <w:iCs/>
        </w:rPr>
        <w:t>9</w:t>
      </w:r>
      <w:r w:rsidRPr="00975E52">
        <w:rPr>
          <w:b/>
          <w:bCs/>
          <w:iCs/>
        </w:rPr>
        <w:t xml:space="preserve">.13. </w:t>
      </w:r>
      <w:r w:rsidRPr="00975E52">
        <w:rPr>
          <w:iCs/>
        </w:rPr>
        <w:t>Antes do pagamento da nota fiscal ou da fatura, deverá ser consultada a situação fiscal, trabalhista e social da empresa.</w:t>
      </w:r>
      <w:r w:rsidRPr="00975E52">
        <w:rPr>
          <w:b/>
          <w:bCs/>
          <w:iCs/>
        </w:rPr>
        <w:t xml:space="preserve"> </w:t>
      </w:r>
    </w:p>
    <w:p w14:paraId="233BE2D0" w14:textId="39964088" w:rsidR="00677CCD" w:rsidRDefault="00677CCD" w:rsidP="00677CCD">
      <w:pPr>
        <w:spacing w:before="240" w:after="240"/>
        <w:jc w:val="both"/>
        <w:rPr>
          <w:b/>
          <w:bCs/>
          <w:iCs/>
        </w:rPr>
      </w:pPr>
      <w:r>
        <w:rPr>
          <w:b/>
          <w:bCs/>
          <w:iCs/>
        </w:rPr>
        <w:t>9</w:t>
      </w:r>
      <w:r w:rsidRPr="00975E52">
        <w:rPr>
          <w:b/>
          <w:bCs/>
          <w:iCs/>
        </w:rPr>
        <w:t xml:space="preserve">.14. </w:t>
      </w:r>
      <w:r w:rsidRPr="00975E52">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975E52">
        <w:rPr>
          <w:b/>
          <w:bCs/>
          <w:iCs/>
        </w:rPr>
        <w:t xml:space="preserve"> </w:t>
      </w:r>
    </w:p>
    <w:p w14:paraId="3F9FEA95" w14:textId="400B4817" w:rsidR="007D21C0" w:rsidRDefault="007D21C0" w:rsidP="007D21C0">
      <w:pPr>
        <w:spacing w:before="240" w:after="240"/>
        <w:jc w:val="both"/>
        <w:rPr>
          <w:b/>
          <w:bCs/>
          <w:iCs/>
        </w:rPr>
      </w:pPr>
      <w:r>
        <w:rPr>
          <w:b/>
          <w:bCs/>
          <w:iCs/>
        </w:rPr>
        <w:t>9</w:t>
      </w:r>
      <w:r>
        <w:rPr>
          <w:b/>
          <w:bCs/>
          <w:iCs/>
        </w:rPr>
        <w:t xml:space="preserve">.15. </w:t>
      </w:r>
      <w:r w:rsidRPr="00854606">
        <w:rPr>
          <w:b/>
          <w:bCs/>
          <w:iCs/>
        </w:rPr>
        <w:t xml:space="preserve">A contratada deverá </w:t>
      </w:r>
      <w:r>
        <w:rPr>
          <w:b/>
          <w:bCs/>
          <w:iCs/>
        </w:rPr>
        <w:t xml:space="preserve">fornecer </w:t>
      </w:r>
      <w:r w:rsidRPr="00854606">
        <w:rPr>
          <w:b/>
          <w:bCs/>
          <w:iCs/>
        </w:rPr>
        <w:t>Impressora digital dry para imagens radiográficas de todas as modalidades, devendo ser aprovada para mamografia; Deve ser totalmente compatível com os filmes ofertados; Deverá acompanhar nobreak compatível com a demanda do equipamento e todos os demais acessórios necessários ao perfeito funcionamento do equipamento. Registro na ANVISA vigente.</w:t>
      </w:r>
    </w:p>
    <w:p w14:paraId="74F72C4B" w14:textId="31E0C19A" w:rsidR="007D21C0" w:rsidRDefault="007D21C0" w:rsidP="007D21C0">
      <w:pPr>
        <w:spacing w:before="240" w:after="240"/>
        <w:jc w:val="both"/>
        <w:rPr>
          <w:b/>
          <w:bCs/>
          <w:iCs/>
        </w:rPr>
      </w:pPr>
      <w:r>
        <w:rPr>
          <w:b/>
          <w:bCs/>
          <w:iCs/>
        </w:rPr>
        <w:t>9</w:t>
      </w:r>
      <w:r>
        <w:rPr>
          <w:b/>
          <w:bCs/>
          <w:iCs/>
        </w:rPr>
        <w:t xml:space="preserve">.16. </w:t>
      </w:r>
      <w:r w:rsidRPr="00854606">
        <w:rPr>
          <w:b/>
          <w:bCs/>
          <w:iCs/>
        </w:rPr>
        <w:t>Obrigações da contratada para o equipamento em regime de comodato:</w:t>
      </w:r>
    </w:p>
    <w:p w14:paraId="496B351A" w14:textId="6271BD2A" w:rsidR="007D21C0" w:rsidRPr="00854606" w:rsidRDefault="007D21C0" w:rsidP="007D21C0">
      <w:pPr>
        <w:spacing w:before="240" w:after="240"/>
        <w:jc w:val="both"/>
        <w:rPr>
          <w:iCs/>
        </w:rPr>
      </w:pPr>
      <w:r>
        <w:rPr>
          <w:b/>
          <w:bCs/>
          <w:iCs/>
        </w:rPr>
        <w:t>9</w:t>
      </w:r>
      <w:r w:rsidRPr="00854606">
        <w:rPr>
          <w:b/>
          <w:bCs/>
          <w:iCs/>
        </w:rPr>
        <w:t>.16.1.</w:t>
      </w:r>
      <w:r w:rsidRPr="00854606">
        <w:rPr>
          <w:iCs/>
        </w:rPr>
        <w:t xml:space="preserve"> Fornecer os equipamentos em comodato novos e/ou seminovos, devendo estar em perfeito estado de conservação e funcionamento com todos os dispositivos de segurança, com totais condições de uso</w:t>
      </w:r>
      <w:r>
        <w:rPr>
          <w:iCs/>
        </w:rPr>
        <w:t>.</w:t>
      </w:r>
    </w:p>
    <w:p w14:paraId="30E10A07" w14:textId="1350191B" w:rsidR="007D21C0" w:rsidRPr="00854606" w:rsidRDefault="007D21C0" w:rsidP="007D21C0">
      <w:pPr>
        <w:spacing w:before="240" w:after="240"/>
        <w:jc w:val="both"/>
        <w:rPr>
          <w:iCs/>
        </w:rPr>
      </w:pPr>
      <w:r>
        <w:rPr>
          <w:b/>
          <w:bCs/>
          <w:iCs/>
        </w:rPr>
        <w:lastRenderedPageBreak/>
        <w:t>9</w:t>
      </w:r>
      <w:r w:rsidRPr="00854606">
        <w:rPr>
          <w:b/>
          <w:bCs/>
          <w:iCs/>
        </w:rPr>
        <w:t>.16.</w:t>
      </w:r>
      <w:r>
        <w:rPr>
          <w:b/>
          <w:bCs/>
          <w:iCs/>
        </w:rPr>
        <w:t>2</w:t>
      </w:r>
      <w:r w:rsidRPr="00854606">
        <w:rPr>
          <w:b/>
          <w:bCs/>
          <w:iCs/>
        </w:rPr>
        <w:t>.</w:t>
      </w:r>
      <w:r w:rsidRPr="00854606">
        <w:rPr>
          <w:iCs/>
        </w:rPr>
        <w:t xml:space="preserve"> Responsabilizar-se, durante o período do Contrato, pela instalação e desinstalação do(s) equipamento(s) e despesas decorrentes das manutenções preventivas e corretivas, ensaios de segurança elétrica, atualização de software, substituição de peças, componentes e partes defeituosas de fábrica ou que apresentarem defeitos devido ao uso normal dos equipamentos</w:t>
      </w:r>
      <w:r>
        <w:rPr>
          <w:iCs/>
        </w:rPr>
        <w:t>.</w:t>
      </w:r>
    </w:p>
    <w:p w14:paraId="444A7161" w14:textId="604461AA" w:rsidR="007D21C0" w:rsidRPr="00854606" w:rsidRDefault="007D21C0" w:rsidP="007D21C0">
      <w:pPr>
        <w:spacing w:before="240" w:after="240"/>
        <w:jc w:val="both"/>
        <w:rPr>
          <w:iCs/>
        </w:rPr>
      </w:pPr>
      <w:r>
        <w:rPr>
          <w:b/>
          <w:bCs/>
          <w:iCs/>
        </w:rPr>
        <w:t>9</w:t>
      </w:r>
      <w:r w:rsidRPr="00854606">
        <w:rPr>
          <w:b/>
          <w:bCs/>
          <w:iCs/>
        </w:rPr>
        <w:t>.16.</w:t>
      </w:r>
      <w:r>
        <w:rPr>
          <w:b/>
          <w:bCs/>
          <w:iCs/>
        </w:rPr>
        <w:t>3</w:t>
      </w:r>
      <w:r w:rsidRPr="00854606">
        <w:rPr>
          <w:b/>
          <w:bCs/>
          <w:iCs/>
        </w:rPr>
        <w:t>.</w:t>
      </w:r>
      <w:r w:rsidRPr="00854606">
        <w:rPr>
          <w:iCs/>
        </w:rPr>
        <w:t xml:space="preserve"> Realizar treinamento operacional “in loco” aos profissionais usuários envolvidos quantas vezes forem solicitadas pela Contratante. O treinamento deverá abranger, no mínimo, uso e manuseio dos equipamentos, apresentação das funções dos equipamentos, apresentação dos principais erros que podem acontecer durante o uso dos equipamentos, higienização e desinfecção dos equipamentos</w:t>
      </w:r>
      <w:r>
        <w:rPr>
          <w:iCs/>
        </w:rPr>
        <w:t>.</w:t>
      </w:r>
    </w:p>
    <w:p w14:paraId="76EC70F9" w14:textId="19FF7721" w:rsidR="007D21C0" w:rsidRPr="00854606" w:rsidRDefault="007D21C0" w:rsidP="007D21C0">
      <w:pPr>
        <w:spacing w:before="240" w:after="240"/>
        <w:jc w:val="both"/>
        <w:rPr>
          <w:iCs/>
        </w:rPr>
      </w:pPr>
      <w:r>
        <w:rPr>
          <w:b/>
          <w:bCs/>
          <w:iCs/>
        </w:rPr>
        <w:t>9</w:t>
      </w:r>
      <w:r w:rsidRPr="00854606">
        <w:rPr>
          <w:b/>
          <w:bCs/>
          <w:iCs/>
        </w:rPr>
        <w:t>.16.</w:t>
      </w:r>
      <w:r>
        <w:rPr>
          <w:b/>
          <w:bCs/>
          <w:iCs/>
        </w:rPr>
        <w:t>4</w:t>
      </w:r>
      <w:r w:rsidRPr="00854606">
        <w:rPr>
          <w:b/>
          <w:bCs/>
          <w:iCs/>
        </w:rPr>
        <w:t>.</w:t>
      </w:r>
      <w:r w:rsidRPr="00854606">
        <w:rPr>
          <w:iCs/>
        </w:rPr>
        <w:t xml:space="preserve"> Realizar manutenção preventiva de acordo com a periodicidade indicada pelo fabricante, realizando a limpeza dos equipamentos, verificação dos parâmetros, testes de funcionamento, substituição de peças, acessórios e dentre outros que se fizerem necessários</w:t>
      </w:r>
      <w:r>
        <w:rPr>
          <w:iCs/>
        </w:rPr>
        <w:t>.</w:t>
      </w:r>
    </w:p>
    <w:p w14:paraId="67B6FF62" w14:textId="5D833ABF" w:rsidR="007D21C0" w:rsidRPr="00854606" w:rsidRDefault="007D21C0" w:rsidP="007D21C0">
      <w:pPr>
        <w:spacing w:before="240" w:after="240"/>
        <w:jc w:val="both"/>
        <w:rPr>
          <w:iCs/>
        </w:rPr>
      </w:pPr>
      <w:r>
        <w:rPr>
          <w:b/>
          <w:bCs/>
          <w:iCs/>
        </w:rPr>
        <w:t>9</w:t>
      </w:r>
      <w:r w:rsidRPr="00854606">
        <w:rPr>
          <w:b/>
          <w:bCs/>
          <w:iCs/>
        </w:rPr>
        <w:t>.16.</w:t>
      </w:r>
      <w:r>
        <w:rPr>
          <w:b/>
          <w:bCs/>
          <w:iCs/>
        </w:rPr>
        <w:t>5</w:t>
      </w:r>
      <w:r w:rsidRPr="00854606">
        <w:rPr>
          <w:b/>
          <w:bCs/>
          <w:iCs/>
        </w:rPr>
        <w:t>.</w:t>
      </w:r>
      <w:r w:rsidRPr="00854606">
        <w:rPr>
          <w:iCs/>
        </w:rPr>
        <w:t xml:space="preserve"> Realizar os ensaios de segurança elétrica de acordo com os requisitos da Norma Geral ABNT NBR IEC 60601-1 (Equipamento eletromédico - Parte 1: Prescrições gerais para segurança), suas Normas Particulares e Normas Colaterais, incluindo, quando existentes, todas as suas emendas, sendo compulsórias a todos os equipamentos sob regime de Vigilância Sanitária que estejam dentro do seu campo de aplicação</w:t>
      </w:r>
      <w:r>
        <w:rPr>
          <w:iCs/>
        </w:rPr>
        <w:t>.</w:t>
      </w:r>
    </w:p>
    <w:p w14:paraId="72704769" w14:textId="345608FC" w:rsidR="007D21C0" w:rsidRPr="00854606" w:rsidRDefault="007D21C0" w:rsidP="007D21C0">
      <w:pPr>
        <w:spacing w:before="240" w:after="240"/>
        <w:jc w:val="both"/>
        <w:rPr>
          <w:iCs/>
        </w:rPr>
      </w:pPr>
      <w:r>
        <w:rPr>
          <w:b/>
          <w:bCs/>
          <w:iCs/>
        </w:rPr>
        <w:t>9</w:t>
      </w:r>
      <w:r w:rsidRPr="00854606">
        <w:rPr>
          <w:b/>
          <w:bCs/>
          <w:iCs/>
        </w:rPr>
        <w:t>.16.</w:t>
      </w:r>
      <w:r>
        <w:rPr>
          <w:b/>
          <w:bCs/>
          <w:iCs/>
        </w:rPr>
        <w:t>6</w:t>
      </w:r>
      <w:r w:rsidRPr="00854606">
        <w:rPr>
          <w:b/>
          <w:bCs/>
          <w:iCs/>
        </w:rPr>
        <w:t>.</w:t>
      </w:r>
      <w:r w:rsidRPr="00854606">
        <w:rPr>
          <w:iCs/>
        </w:rPr>
        <w:t xml:space="preserve"> Responsabilizar-se pela aquisição de peças, acessórios, componentes e quaisquer outros que se fizerem necessárias para a realização das manutenções corretivas e preventivas, sem gerar ônus para a Contratante</w:t>
      </w:r>
      <w:r>
        <w:rPr>
          <w:iCs/>
        </w:rPr>
        <w:t>.</w:t>
      </w:r>
    </w:p>
    <w:p w14:paraId="58708E2A" w14:textId="1346B862" w:rsidR="007D21C0" w:rsidRPr="00854606" w:rsidRDefault="007D21C0" w:rsidP="007D21C0">
      <w:pPr>
        <w:spacing w:before="240" w:after="240"/>
        <w:jc w:val="both"/>
        <w:rPr>
          <w:iCs/>
        </w:rPr>
      </w:pPr>
      <w:r>
        <w:rPr>
          <w:b/>
          <w:bCs/>
          <w:iCs/>
        </w:rPr>
        <w:t>9</w:t>
      </w:r>
      <w:r w:rsidRPr="00854606">
        <w:rPr>
          <w:b/>
          <w:bCs/>
          <w:iCs/>
        </w:rPr>
        <w:t>.16.</w:t>
      </w:r>
      <w:r>
        <w:rPr>
          <w:b/>
          <w:bCs/>
          <w:iCs/>
        </w:rPr>
        <w:t>7</w:t>
      </w:r>
      <w:r w:rsidRPr="00854606">
        <w:rPr>
          <w:b/>
          <w:bCs/>
          <w:iCs/>
        </w:rPr>
        <w:t>.</w:t>
      </w:r>
      <w:r w:rsidRPr="00854606">
        <w:rPr>
          <w:iCs/>
        </w:rPr>
        <w:t xml:space="preserve"> Responsabilizar-se pela realização da instalação, manutenções preventivas e corretivas e demais serviços que se fizerem necessários do equipamento fornecido em regime de locação, através de profissional(is) com qualificação técnica comprovada, de nível superior ou outro(s), reconhecido(s) pelo CREA, conforme o caso, detentor(es) de CERTIDÃO DE ACERVO TÉCNICO que comprove a execução de serviços de manutenção em polígrafos, eletrocardiógrafos e/ou execução de serviços de características técnicas similares</w:t>
      </w:r>
      <w:r>
        <w:rPr>
          <w:iCs/>
        </w:rPr>
        <w:t>.</w:t>
      </w:r>
    </w:p>
    <w:p w14:paraId="710AC762" w14:textId="23C5CEF1" w:rsidR="007D21C0" w:rsidRPr="00854606" w:rsidRDefault="007D21C0" w:rsidP="007D21C0">
      <w:pPr>
        <w:spacing w:before="240" w:after="240"/>
        <w:jc w:val="both"/>
        <w:rPr>
          <w:iCs/>
        </w:rPr>
      </w:pPr>
      <w:r>
        <w:rPr>
          <w:b/>
          <w:bCs/>
          <w:iCs/>
        </w:rPr>
        <w:t>9</w:t>
      </w:r>
      <w:r w:rsidRPr="00854606">
        <w:rPr>
          <w:b/>
          <w:bCs/>
          <w:iCs/>
        </w:rPr>
        <w:t>.16.</w:t>
      </w:r>
      <w:r>
        <w:rPr>
          <w:b/>
          <w:bCs/>
          <w:iCs/>
        </w:rPr>
        <w:t>7.1</w:t>
      </w:r>
      <w:r w:rsidRPr="00854606">
        <w:rPr>
          <w:b/>
          <w:bCs/>
          <w:iCs/>
        </w:rPr>
        <w:t>.</w:t>
      </w:r>
      <w:r w:rsidRPr="00854606">
        <w:rPr>
          <w:iCs/>
        </w:rPr>
        <w:t xml:space="preserve"> Quando a CERTIDÃO DE ACERVO TÉCNICO emitida pelo CREA, conforme o caso, não explicitar com clareza os serviços objeto do acervo técnico, esta deverá vir acompanhada do seu respectivo atestado, devidamente registrado e reconhecido pelo Conselho.</w:t>
      </w:r>
    </w:p>
    <w:p w14:paraId="458FEA8B" w14:textId="0EC9AB79" w:rsidR="007D21C0" w:rsidRPr="00854606" w:rsidRDefault="007D21C0" w:rsidP="007D21C0">
      <w:pPr>
        <w:spacing w:before="240" w:after="240"/>
        <w:jc w:val="both"/>
        <w:rPr>
          <w:iCs/>
        </w:rPr>
      </w:pPr>
      <w:r>
        <w:rPr>
          <w:b/>
          <w:bCs/>
          <w:iCs/>
        </w:rPr>
        <w:t>9</w:t>
      </w:r>
      <w:r w:rsidRPr="00854606">
        <w:rPr>
          <w:b/>
          <w:bCs/>
          <w:iCs/>
        </w:rPr>
        <w:t>.16.</w:t>
      </w:r>
      <w:r>
        <w:rPr>
          <w:b/>
          <w:bCs/>
          <w:iCs/>
        </w:rPr>
        <w:t>8</w:t>
      </w:r>
      <w:r w:rsidRPr="00854606">
        <w:rPr>
          <w:b/>
          <w:bCs/>
          <w:iCs/>
        </w:rPr>
        <w:t>.</w:t>
      </w:r>
      <w:r w:rsidRPr="00854606">
        <w:rPr>
          <w:iCs/>
        </w:rPr>
        <w:t xml:space="preserve"> O prazo máximo para resolução de chamados de manutenção corretiva será de, no máximo, 24 (vinte e quatro) horas</w:t>
      </w:r>
      <w:r>
        <w:rPr>
          <w:iCs/>
        </w:rPr>
        <w:t>.</w:t>
      </w:r>
    </w:p>
    <w:p w14:paraId="3D25BEB9" w14:textId="1F230560" w:rsidR="007D21C0" w:rsidRPr="00854606" w:rsidRDefault="007D21C0" w:rsidP="007D21C0">
      <w:pPr>
        <w:spacing w:before="240" w:after="240"/>
        <w:jc w:val="both"/>
        <w:rPr>
          <w:iCs/>
        </w:rPr>
      </w:pPr>
      <w:r>
        <w:rPr>
          <w:b/>
          <w:bCs/>
          <w:iCs/>
        </w:rPr>
        <w:t>9</w:t>
      </w:r>
      <w:r w:rsidRPr="00854606">
        <w:rPr>
          <w:b/>
          <w:bCs/>
          <w:iCs/>
        </w:rPr>
        <w:t>.16.</w:t>
      </w:r>
      <w:r>
        <w:rPr>
          <w:b/>
          <w:bCs/>
          <w:iCs/>
        </w:rPr>
        <w:t>9</w:t>
      </w:r>
      <w:r w:rsidRPr="00854606">
        <w:rPr>
          <w:b/>
          <w:bCs/>
          <w:iCs/>
        </w:rPr>
        <w:t>.</w:t>
      </w:r>
      <w:r w:rsidRPr="00854606">
        <w:rPr>
          <w:iCs/>
        </w:rPr>
        <w:t xml:space="preserve"> Substituir o(s) equipamento(s) fornecidos em regime de comodato no prazo máximo de 24 (vinte e quatro) horas, quando os mesmos vierem a ser recusados por sua qualidade, caso esteja fora dos parâmetros exigidos no edital e, ainda, caso o prazo de manutenção corretiva, preventiva, calibração ou ensaio de segurança elétrica extrapole o prazo de 24 (vinte e quatro) horas</w:t>
      </w:r>
      <w:r>
        <w:rPr>
          <w:iCs/>
        </w:rPr>
        <w:t>.</w:t>
      </w:r>
    </w:p>
    <w:p w14:paraId="6C128C15" w14:textId="0461D6F8" w:rsidR="007D21C0" w:rsidRDefault="007D21C0" w:rsidP="007D21C0">
      <w:pPr>
        <w:spacing w:before="240" w:after="240"/>
        <w:jc w:val="both"/>
        <w:rPr>
          <w:iCs/>
        </w:rPr>
      </w:pPr>
      <w:r>
        <w:rPr>
          <w:b/>
          <w:bCs/>
          <w:iCs/>
        </w:rPr>
        <w:t>9</w:t>
      </w:r>
      <w:r w:rsidRPr="00854606">
        <w:rPr>
          <w:b/>
          <w:bCs/>
          <w:iCs/>
        </w:rPr>
        <w:t>.16.</w:t>
      </w:r>
      <w:r>
        <w:rPr>
          <w:b/>
          <w:bCs/>
          <w:iCs/>
        </w:rPr>
        <w:t>10</w:t>
      </w:r>
      <w:r w:rsidRPr="00854606">
        <w:rPr>
          <w:b/>
          <w:bCs/>
          <w:iCs/>
        </w:rPr>
        <w:t>.</w:t>
      </w:r>
      <w:r w:rsidRPr="00854606">
        <w:rPr>
          <w:iCs/>
        </w:rPr>
        <w:t xml:space="preserve"> Quando da necessidade de locomoção do(s) equipamento(s), peça(s) e acessório(s) para manutenções, fora do ambiente da Contratante, caberá a Contratada providenciar a retirada e a devolução do(s) mesmo(s), assumindo todos os ônus desses procedimentos</w:t>
      </w:r>
      <w:r>
        <w:rPr>
          <w:iCs/>
        </w:rPr>
        <w:t>.</w:t>
      </w:r>
    </w:p>
    <w:bookmarkEnd w:id="4"/>
    <w:p w14:paraId="22B16EBC" w14:textId="5381FE97" w:rsidR="005C3E1E" w:rsidRDefault="005C3E1E" w:rsidP="005C3E1E">
      <w:pPr>
        <w:spacing w:before="240" w:after="240"/>
        <w:jc w:val="both"/>
        <w:rPr>
          <w:b/>
          <w:bCs/>
          <w:iCs/>
        </w:rPr>
      </w:pPr>
      <w:r>
        <w:rPr>
          <w:b/>
          <w:bCs/>
          <w:iCs/>
        </w:rPr>
        <w:lastRenderedPageBreak/>
        <w:t xml:space="preserve">CLÁUSULA DÉCIMA - </w:t>
      </w:r>
      <w:r w:rsidRPr="0073787C">
        <w:rPr>
          <w:b/>
          <w:bCs/>
          <w:iCs/>
        </w:rPr>
        <w:t>DO REGIME DE EXECUÇÃO</w:t>
      </w:r>
    </w:p>
    <w:p w14:paraId="1AB40F4C" w14:textId="746733E6" w:rsidR="00677CCD" w:rsidRPr="00975E52" w:rsidRDefault="00677CCD" w:rsidP="00677CCD">
      <w:pPr>
        <w:spacing w:before="240" w:after="240"/>
        <w:jc w:val="both"/>
        <w:rPr>
          <w:b/>
          <w:bCs/>
          <w:iCs/>
        </w:rPr>
      </w:pPr>
      <w:r>
        <w:rPr>
          <w:b/>
          <w:bCs/>
          <w:iCs/>
        </w:rPr>
        <w:t>10</w:t>
      </w:r>
      <w:r w:rsidRPr="00975E52">
        <w:rPr>
          <w:b/>
          <w:bCs/>
          <w:iCs/>
        </w:rPr>
        <w:t>.1. Da entrega e critérios de aceitação do objeto:</w:t>
      </w:r>
    </w:p>
    <w:p w14:paraId="08BBA450" w14:textId="09849130" w:rsidR="00677CCD" w:rsidRPr="00975E52" w:rsidRDefault="00677CCD" w:rsidP="00677CCD">
      <w:pPr>
        <w:spacing w:before="240" w:after="240"/>
        <w:jc w:val="both"/>
        <w:rPr>
          <w:iCs/>
        </w:rPr>
      </w:pPr>
      <w:r>
        <w:rPr>
          <w:b/>
          <w:iCs/>
        </w:rPr>
        <w:t>10</w:t>
      </w:r>
      <w:r w:rsidRPr="00975E52">
        <w:rPr>
          <w:b/>
          <w:iCs/>
        </w:rPr>
        <w:t>.1.1.</w:t>
      </w:r>
      <w:r w:rsidRPr="00975E52">
        <w:rPr>
          <w:iCs/>
        </w:rPr>
        <w:t xml:space="preserve"> </w:t>
      </w:r>
      <w:bookmarkStart w:id="5" w:name="_Hlk210304350"/>
      <w:r w:rsidRPr="00362C2E">
        <w:rPr>
          <w:iCs/>
        </w:rPr>
        <w:t xml:space="preserve">A entrega dos </w:t>
      </w:r>
      <w:r>
        <w:rPr>
          <w:iCs/>
        </w:rPr>
        <w:t>bens</w:t>
      </w:r>
      <w:r w:rsidRPr="00362C2E">
        <w:rPr>
          <w:iCs/>
        </w:rPr>
        <w:t xml:space="preserve"> ocorrerá de </w:t>
      </w:r>
      <w:r w:rsidRPr="00362C2E">
        <w:rPr>
          <w:b/>
          <w:bCs/>
          <w:iCs/>
        </w:rPr>
        <w:t>forma parcelada</w:t>
      </w:r>
      <w:r w:rsidRPr="00362C2E">
        <w:rPr>
          <w:iCs/>
        </w:rPr>
        <w:t>, conforme a necessidade do Consórcio Público de Saúde da Microrregião de Crato – CPSMC, mediante emissão de ordem de fornecimento, observadas as quantidades e os prazos estabelecidos neste Termo de Referência.</w:t>
      </w:r>
    </w:p>
    <w:bookmarkEnd w:id="5"/>
    <w:p w14:paraId="219B5267" w14:textId="3FC10731" w:rsidR="00677CCD" w:rsidRPr="00975E52" w:rsidRDefault="00677CCD" w:rsidP="00677CCD">
      <w:pPr>
        <w:spacing w:before="240" w:after="240"/>
        <w:jc w:val="both"/>
        <w:rPr>
          <w:iCs/>
        </w:rPr>
      </w:pPr>
      <w:r>
        <w:rPr>
          <w:b/>
          <w:bCs/>
          <w:iCs/>
        </w:rPr>
        <w:t>10</w:t>
      </w:r>
      <w:r w:rsidRPr="00975E52">
        <w:rPr>
          <w:b/>
          <w:bCs/>
          <w:iCs/>
        </w:rPr>
        <w:t>.1.2.</w:t>
      </w:r>
      <w:r w:rsidRPr="00975E52">
        <w:rPr>
          <w:iCs/>
        </w:rPr>
        <w:t xml:space="preserve"> Os bens deverão ser entregues das </w:t>
      </w:r>
      <w:r w:rsidRPr="00975E52">
        <w:rPr>
          <w:b/>
          <w:iCs/>
        </w:rPr>
        <w:t>08h:00min às 17h:00min</w:t>
      </w:r>
      <w:r w:rsidRPr="00975E52">
        <w:rPr>
          <w:iCs/>
        </w:rPr>
        <w:t xml:space="preserve"> nos seguintes endereços: </w:t>
      </w:r>
    </w:p>
    <w:tbl>
      <w:tblPr>
        <w:tblStyle w:val="Tabelacomgrade"/>
        <w:tblW w:w="8926" w:type="dxa"/>
        <w:tblLook w:val="04A0" w:firstRow="1" w:lastRow="0" w:firstColumn="1" w:lastColumn="0" w:noHBand="0" w:noVBand="1"/>
      </w:tblPr>
      <w:tblGrid>
        <w:gridCol w:w="8926"/>
      </w:tblGrid>
      <w:tr w:rsidR="00677CCD" w:rsidRPr="00CF562E" w14:paraId="602FC4FF" w14:textId="77777777" w:rsidTr="00460ACE">
        <w:trPr>
          <w:trHeight w:val="358"/>
        </w:trPr>
        <w:tc>
          <w:tcPr>
            <w:tcW w:w="8926" w:type="dxa"/>
            <w:vAlign w:val="center"/>
            <w:hideMark/>
          </w:tcPr>
          <w:p w14:paraId="5EB4FBE1" w14:textId="77777777" w:rsidR="00677CCD" w:rsidRPr="00CF562E" w:rsidRDefault="00677CCD" w:rsidP="00460ACE">
            <w:pPr>
              <w:widowControl/>
              <w:suppressAutoHyphens w:val="0"/>
              <w:jc w:val="center"/>
              <w:rPr>
                <w:rFonts w:eastAsia="Times New Roman"/>
                <w:b/>
                <w:color w:val="000000"/>
                <w:lang w:eastAsia="pt-BR"/>
              </w:rPr>
            </w:pPr>
            <w:r w:rsidRPr="00CF562E">
              <w:rPr>
                <w:rFonts w:eastAsia="Times New Roman"/>
                <w:b/>
                <w:color w:val="000000"/>
                <w:lang w:eastAsia="pt-BR"/>
              </w:rPr>
              <w:t>LOCAL DE ENTREGA</w:t>
            </w:r>
          </w:p>
        </w:tc>
      </w:tr>
      <w:tr w:rsidR="00677CCD" w:rsidRPr="00CF562E" w14:paraId="19266CA1" w14:textId="77777777" w:rsidTr="00460ACE">
        <w:trPr>
          <w:trHeight w:val="561"/>
        </w:trPr>
        <w:tc>
          <w:tcPr>
            <w:tcW w:w="8926" w:type="dxa"/>
            <w:hideMark/>
          </w:tcPr>
          <w:p w14:paraId="23A557CF" w14:textId="77777777" w:rsidR="00677CCD" w:rsidRPr="00CF562E" w:rsidRDefault="00677CCD" w:rsidP="00460ACE">
            <w:pPr>
              <w:widowControl/>
              <w:suppressAutoHyphens w:val="0"/>
              <w:jc w:val="both"/>
              <w:rPr>
                <w:rFonts w:eastAsia="Times New Roman"/>
                <w:b/>
                <w:bCs/>
                <w:i/>
                <w:color w:val="000000"/>
                <w:lang w:eastAsia="pt-BR"/>
              </w:rPr>
            </w:pPr>
            <w:r w:rsidRPr="00CF562E">
              <w:rPr>
                <w:rFonts w:eastAsia="Times New Roman"/>
                <w:b/>
                <w:bCs/>
                <w:i/>
                <w:iCs/>
                <w:color w:val="000000"/>
                <w:lang w:eastAsia="pt-BR"/>
              </w:rPr>
              <w:t>Policlínica Bárbara Pereira de Alencar, Rua: José Alves s/n, Bairro Alto Alegre – Campos Sales – CE. CEP: 63.150.000.</w:t>
            </w:r>
          </w:p>
        </w:tc>
      </w:tr>
      <w:tr w:rsidR="00677CCD" w:rsidRPr="00CF562E" w14:paraId="215DB64D" w14:textId="77777777" w:rsidTr="00460ACE">
        <w:trPr>
          <w:trHeight w:val="561"/>
        </w:trPr>
        <w:tc>
          <w:tcPr>
            <w:tcW w:w="8926" w:type="dxa"/>
          </w:tcPr>
          <w:p w14:paraId="72221A74" w14:textId="77777777" w:rsidR="00677CCD" w:rsidRPr="00CF562E" w:rsidRDefault="00677CCD" w:rsidP="00460ACE">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t>Policlínica Aderson Tavares Bezerra, Rua: Vicente Alencar Oliveira S/N, Bairro Mirandão - Crato – CE - CEP: 63.125-070.</w:t>
            </w:r>
          </w:p>
        </w:tc>
      </w:tr>
    </w:tbl>
    <w:p w14:paraId="232759A7" w14:textId="789F9898" w:rsidR="00677CCD" w:rsidRPr="00A816B4" w:rsidRDefault="00677CCD" w:rsidP="00677CCD">
      <w:pPr>
        <w:spacing w:before="240" w:after="240"/>
        <w:jc w:val="both"/>
        <w:rPr>
          <w:b/>
          <w:bCs/>
          <w:iCs/>
        </w:rPr>
      </w:pPr>
      <w:r>
        <w:rPr>
          <w:b/>
          <w:bCs/>
          <w:iCs/>
        </w:rPr>
        <w:t>10</w:t>
      </w:r>
      <w:r w:rsidRPr="00056053">
        <w:rPr>
          <w:b/>
          <w:bCs/>
          <w:iCs/>
        </w:rPr>
        <w:t>.1.3.</w:t>
      </w:r>
      <w:r w:rsidRPr="00056053">
        <w:rPr>
          <w:iCs/>
        </w:rPr>
        <w:t xml:space="preserve"> Os filmes radiológicos e filmes para ultrassonografia fornecidos deverão atender às especificações técnicas definidas no </w:t>
      </w:r>
      <w:r w:rsidRPr="00056053">
        <w:rPr>
          <w:b/>
          <w:bCs/>
          <w:iCs/>
        </w:rPr>
        <w:t>Quadro I</w:t>
      </w:r>
      <w:r w:rsidRPr="00056053">
        <w:rPr>
          <w:iCs/>
        </w:rPr>
        <w:t xml:space="preserve"> deste Termo de Referência.</w:t>
      </w:r>
      <w:r>
        <w:rPr>
          <w:iCs/>
        </w:rPr>
        <w:t xml:space="preserve"> </w:t>
      </w:r>
    </w:p>
    <w:p w14:paraId="37A71F8E" w14:textId="396D7513" w:rsidR="00677CCD" w:rsidRPr="00975E52" w:rsidRDefault="00677CCD" w:rsidP="00677CCD">
      <w:pPr>
        <w:spacing w:before="240" w:after="240"/>
        <w:jc w:val="both"/>
        <w:rPr>
          <w:iCs/>
        </w:rPr>
      </w:pPr>
      <w:r>
        <w:rPr>
          <w:b/>
          <w:bCs/>
          <w:iCs/>
        </w:rPr>
        <w:t>10</w:t>
      </w:r>
      <w:r w:rsidRPr="00975E52">
        <w:rPr>
          <w:b/>
          <w:bCs/>
          <w:iCs/>
        </w:rPr>
        <w:t>.</w:t>
      </w:r>
      <w:r>
        <w:rPr>
          <w:b/>
          <w:bCs/>
          <w:iCs/>
        </w:rPr>
        <w:t>1.4</w:t>
      </w:r>
      <w:r w:rsidRPr="00975E52">
        <w:rPr>
          <w:b/>
          <w:bCs/>
          <w:iCs/>
        </w:rPr>
        <w:t>.</w:t>
      </w:r>
      <w:r>
        <w:rPr>
          <w:iCs/>
        </w:rPr>
        <w:t xml:space="preserve"> </w:t>
      </w:r>
      <w:r w:rsidRPr="006745BB">
        <w:rPr>
          <w:iCs/>
        </w:rPr>
        <w:t>Os produtos deverão estar em conformidade com as normas sanitárias e regulatórias aplicáveis, especialmente as estabelecidas pela Agência Nacional de Vigilância Sanitária – ANVISA, quando cabível, devendo o fornecedor apresentar comprovação de regularidade sempre que solicitado pela fiscalização.</w:t>
      </w:r>
    </w:p>
    <w:p w14:paraId="217253CB" w14:textId="0D0D9164" w:rsidR="00677CCD" w:rsidRPr="006745BB" w:rsidRDefault="00677CCD" w:rsidP="00677CCD">
      <w:pPr>
        <w:spacing w:before="240" w:after="240"/>
        <w:jc w:val="both"/>
        <w:rPr>
          <w:iCs/>
        </w:rPr>
      </w:pPr>
      <w:r>
        <w:rPr>
          <w:b/>
          <w:bCs/>
          <w:iCs/>
        </w:rPr>
        <w:t>10</w:t>
      </w:r>
      <w:r w:rsidRPr="00975E52">
        <w:rPr>
          <w:b/>
          <w:bCs/>
          <w:iCs/>
        </w:rPr>
        <w:t>.</w:t>
      </w:r>
      <w:r>
        <w:rPr>
          <w:b/>
          <w:bCs/>
          <w:iCs/>
        </w:rPr>
        <w:t>1.5</w:t>
      </w:r>
      <w:r w:rsidRPr="00975E52">
        <w:rPr>
          <w:b/>
          <w:bCs/>
          <w:iCs/>
        </w:rPr>
        <w:t>.</w:t>
      </w:r>
      <w:r>
        <w:rPr>
          <w:iCs/>
        </w:rPr>
        <w:t xml:space="preserve"> </w:t>
      </w:r>
      <w:r w:rsidRPr="006745BB">
        <w:rPr>
          <w:iCs/>
        </w:rPr>
        <w:t>A CONTRATADA deverá manter válidas e atualizadas, durante toda a vigência contratual, as autorizações e licenças exigidas para o exercício de suas atividades, conforme o caso, incluindo:</w:t>
      </w:r>
    </w:p>
    <w:p w14:paraId="3A0557FB" w14:textId="77777777" w:rsidR="00677CCD" w:rsidRPr="006745BB" w:rsidRDefault="00677CCD" w:rsidP="00677CCD">
      <w:pPr>
        <w:pStyle w:val="PargrafodaLista"/>
        <w:numPr>
          <w:ilvl w:val="0"/>
          <w:numId w:val="4"/>
        </w:numPr>
        <w:spacing w:before="240" w:after="240"/>
        <w:jc w:val="both"/>
        <w:rPr>
          <w:iCs/>
        </w:rPr>
      </w:pPr>
      <w:r w:rsidRPr="006745BB">
        <w:rPr>
          <w:iCs/>
        </w:rPr>
        <w:t>Autorização de Funcionamento da Empresa – AFE, quando exigível;</w:t>
      </w:r>
    </w:p>
    <w:p w14:paraId="7A0D0BBA" w14:textId="77777777" w:rsidR="00677CCD" w:rsidRPr="006745BB" w:rsidRDefault="00677CCD" w:rsidP="00677CCD">
      <w:pPr>
        <w:pStyle w:val="PargrafodaLista"/>
        <w:numPr>
          <w:ilvl w:val="0"/>
          <w:numId w:val="4"/>
        </w:numPr>
        <w:spacing w:before="240" w:after="240"/>
        <w:jc w:val="both"/>
        <w:rPr>
          <w:iCs/>
        </w:rPr>
      </w:pPr>
      <w:r w:rsidRPr="006745BB">
        <w:rPr>
          <w:iCs/>
        </w:rPr>
        <w:t>Licença ou Alvará Sanitário expedido pela autoridade competente.</w:t>
      </w:r>
    </w:p>
    <w:p w14:paraId="6187CCB7" w14:textId="21E4BD2C" w:rsidR="00677CCD" w:rsidRPr="00975E52" w:rsidRDefault="00677CCD" w:rsidP="00677CCD">
      <w:pPr>
        <w:widowControl/>
        <w:suppressAutoHyphens w:val="0"/>
        <w:spacing w:before="240" w:after="240"/>
        <w:jc w:val="both"/>
        <w:rPr>
          <w:rFonts w:eastAsia="Times New Roman" w:cs="Times New Roman"/>
          <w:kern w:val="0"/>
          <w:lang w:eastAsia="pt-BR" w:bidi="ar-SA"/>
        </w:rPr>
      </w:pPr>
      <w:r>
        <w:rPr>
          <w:b/>
          <w:bCs/>
          <w:iCs/>
        </w:rPr>
        <w:t>10</w:t>
      </w:r>
      <w:r w:rsidRPr="00975E52">
        <w:rPr>
          <w:b/>
          <w:bCs/>
          <w:iCs/>
        </w:rPr>
        <w:t>.</w:t>
      </w:r>
      <w:r>
        <w:rPr>
          <w:b/>
          <w:bCs/>
          <w:iCs/>
        </w:rPr>
        <w:t>1.6</w:t>
      </w:r>
      <w:r w:rsidRPr="00975E52">
        <w:rPr>
          <w:b/>
          <w:bCs/>
          <w:iCs/>
        </w:rPr>
        <w:t>.</w:t>
      </w:r>
      <w:r>
        <w:rPr>
          <w:iCs/>
        </w:rPr>
        <w:t xml:space="preserve"> </w:t>
      </w:r>
      <w:r w:rsidRPr="006745BB">
        <w:rPr>
          <w:rFonts w:eastAsia="Times New Roman" w:cs="Times New Roman"/>
          <w:kern w:val="0"/>
          <w:lang w:eastAsia="pt-BR" w:bidi="ar-SA"/>
        </w:rPr>
        <w:t>Os filmes deverão ser novos, de primeiro uso, não recondicionados, não reutilizados e não remanufaturados, fabricados, armazenados, distribuídos e transportados em conformidade com as Boas Práticas aplicáveis.</w:t>
      </w:r>
    </w:p>
    <w:p w14:paraId="31C562EC" w14:textId="0EE0417E" w:rsidR="00677CCD" w:rsidRPr="00975E52" w:rsidRDefault="00677CCD" w:rsidP="00677CCD">
      <w:pPr>
        <w:widowControl/>
        <w:suppressAutoHyphens w:val="0"/>
        <w:spacing w:before="240" w:after="240"/>
        <w:jc w:val="both"/>
        <w:rPr>
          <w:rFonts w:eastAsia="Times New Roman" w:cs="Times New Roman"/>
          <w:kern w:val="0"/>
          <w:lang w:eastAsia="pt-BR" w:bidi="ar-SA"/>
        </w:rPr>
      </w:pPr>
      <w:r>
        <w:rPr>
          <w:b/>
          <w:bCs/>
          <w:iCs/>
        </w:rPr>
        <w:t>10</w:t>
      </w:r>
      <w:r w:rsidRPr="00975E52">
        <w:rPr>
          <w:b/>
          <w:bCs/>
          <w:iCs/>
        </w:rPr>
        <w:t>.</w:t>
      </w:r>
      <w:r>
        <w:rPr>
          <w:b/>
          <w:bCs/>
          <w:iCs/>
        </w:rPr>
        <w:t>1.7</w:t>
      </w:r>
      <w:r w:rsidRPr="00975E52">
        <w:rPr>
          <w:b/>
          <w:bCs/>
          <w:iCs/>
        </w:rPr>
        <w:t>.</w:t>
      </w:r>
      <w:r>
        <w:rPr>
          <w:iCs/>
        </w:rPr>
        <w:t xml:space="preserve"> </w:t>
      </w:r>
      <w:r w:rsidRPr="006745BB">
        <w:rPr>
          <w:rFonts w:eastAsia="Times New Roman" w:cs="Times New Roman"/>
          <w:kern w:val="0"/>
          <w:lang w:eastAsia="pt-BR" w:bidi="ar-SA"/>
        </w:rPr>
        <w:t xml:space="preserve">Os produtos deverão ser entregues com prazo de validade mínimo correspondente a, no mínimo, </w:t>
      </w:r>
      <w:r w:rsidRPr="006745BB">
        <w:rPr>
          <w:rFonts w:eastAsia="Times New Roman" w:cs="Times New Roman"/>
          <w:b/>
          <w:bCs/>
          <w:kern w:val="0"/>
          <w:lang w:eastAsia="pt-BR" w:bidi="ar-SA"/>
        </w:rPr>
        <w:t>75% (setenta e cinco por cento) de sua validade total</w:t>
      </w:r>
      <w:r w:rsidRPr="006745BB">
        <w:rPr>
          <w:rFonts w:eastAsia="Times New Roman" w:cs="Times New Roman"/>
          <w:kern w:val="0"/>
          <w:lang w:eastAsia="pt-BR" w:bidi="ar-SA"/>
        </w:rPr>
        <w:t>, contado a partir da data da entrega, ficando vedado o fornecimento de produtos com prazo inferior.</w:t>
      </w:r>
    </w:p>
    <w:p w14:paraId="7C70B46C" w14:textId="26FE7B3B" w:rsidR="00677CCD" w:rsidRPr="00A816B4" w:rsidRDefault="00677CCD" w:rsidP="00677CCD">
      <w:pPr>
        <w:widowControl/>
        <w:suppressAutoHyphens w:val="0"/>
        <w:spacing w:before="240" w:after="240"/>
        <w:jc w:val="both"/>
        <w:rPr>
          <w:rFonts w:eastAsia="Times New Roman" w:cs="Times New Roman"/>
          <w:kern w:val="0"/>
          <w:lang w:eastAsia="pt-BR" w:bidi="ar-SA"/>
        </w:rPr>
      </w:pPr>
      <w:r>
        <w:rPr>
          <w:b/>
          <w:bCs/>
          <w:iCs/>
        </w:rPr>
        <w:t>10</w:t>
      </w:r>
      <w:r w:rsidRPr="00975E52">
        <w:rPr>
          <w:b/>
          <w:bCs/>
          <w:iCs/>
        </w:rPr>
        <w:t>.</w:t>
      </w:r>
      <w:r>
        <w:rPr>
          <w:b/>
          <w:bCs/>
          <w:iCs/>
        </w:rPr>
        <w:t>1.8</w:t>
      </w:r>
      <w:r w:rsidRPr="00975E52">
        <w:rPr>
          <w:b/>
          <w:bCs/>
          <w:iCs/>
        </w:rPr>
        <w:t>.</w:t>
      </w:r>
      <w:r>
        <w:rPr>
          <w:iCs/>
        </w:rPr>
        <w:t xml:space="preserve"> </w:t>
      </w:r>
      <w:r w:rsidRPr="006745BB">
        <w:rPr>
          <w:iCs/>
        </w:rPr>
        <w:t>A entrega deverá ocorrer em embalagens originais do fabricante, íntegras, lacradas, não violadas e adequadamente acondicionadas, de modo a preservar as características físicas e funcionais dos filmes.</w:t>
      </w:r>
    </w:p>
    <w:p w14:paraId="0AC69863" w14:textId="763F7F40" w:rsidR="00677CCD" w:rsidRPr="006745BB" w:rsidRDefault="00677CCD" w:rsidP="00677CCD">
      <w:pPr>
        <w:widowControl/>
        <w:suppressAutoHyphens w:val="0"/>
        <w:spacing w:before="240" w:after="240"/>
        <w:jc w:val="both"/>
        <w:rPr>
          <w:rFonts w:eastAsia="Times New Roman" w:cs="Times New Roman"/>
          <w:kern w:val="0"/>
          <w:lang w:eastAsia="pt-BR" w:bidi="ar-SA"/>
        </w:rPr>
      </w:pPr>
      <w:r>
        <w:rPr>
          <w:b/>
          <w:bCs/>
          <w:iCs/>
        </w:rPr>
        <w:t>10</w:t>
      </w:r>
      <w:r w:rsidRPr="00975E52">
        <w:rPr>
          <w:b/>
          <w:bCs/>
          <w:iCs/>
        </w:rPr>
        <w:t>.</w:t>
      </w:r>
      <w:r>
        <w:rPr>
          <w:b/>
          <w:bCs/>
          <w:iCs/>
        </w:rPr>
        <w:t>1.9</w:t>
      </w:r>
      <w:r w:rsidRPr="00975E52">
        <w:rPr>
          <w:b/>
          <w:bCs/>
          <w:iCs/>
        </w:rPr>
        <w:t>.</w:t>
      </w:r>
      <w:r>
        <w:rPr>
          <w:iCs/>
        </w:rPr>
        <w:t xml:space="preserve"> </w:t>
      </w:r>
      <w:r w:rsidRPr="006745BB">
        <w:rPr>
          <w:rFonts w:eastAsia="Times New Roman" w:cs="Times New Roman"/>
          <w:kern w:val="0"/>
          <w:lang w:eastAsia="pt-BR" w:bidi="ar-SA"/>
        </w:rPr>
        <w:t>A rotulagem das embalagens deverá conter, de forma clara e legível, no mínimo:</w:t>
      </w:r>
    </w:p>
    <w:p w14:paraId="7FD0B8E5" w14:textId="77777777" w:rsidR="00677CCD" w:rsidRPr="006745BB" w:rsidRDefault="00677CCD" w:rsidP="00677CCD">
      <w:pPr>
        <w:pStyle w:val="PargrafodaLista"/>
        <w:widowControl/>
        <w:numPr>
          <w:ilvl w:val="0"/>
          <w:numId w:val="5"/>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Identificação do produto;</w:t>
      </w:r>
    </w:p>
    <w:p w14:paraId="05522C78" w14:textId="77777777" w:rsidR="00677CCD" w:rsidRPr="006745BB" w:rsidRDefault="00677CCD" w:rsidP="00677CCD">
      <w:pPr>
        <w:pStyle w:val="PargrafodaLista"/>
        <w:widowControl/>
        <w:numPr>
          <w:ilvl w:val="0"/>
          <w:numId w:val="5"/>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Dimensões e especificações técnicas;</w:t>
      </w:r>
    </w:p>
    <w:p w14:paraId="3C80B410" w14:textId="77777777" w:rsidR="00677CCD" w:rsidRPr="006745BB" w:rsidRDefault="00677CCD" w:rsidP="00677CCD">
      <w:pPr>
        <w:pStyle w:val="PargrafodaLista"/>
        <w:widowControl/>
        <w:numPr>
          <w:ilvl w:val="0"/>
          <w:numId w:val="5"/>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Número do lote;</w:t>
      </w:r>
    </w:p>
    <w:p w14:paraId="308893B1" w14:textId="77777777" w:rsidR="00677CCD" w:rsidRPr="006745BB" w:rsidRDefault="00677CCD" w:rsidP="00677CCD">
      <w:pPr>
        <w:pStyle w:val="PargrafodaLista"/>
        <w:widowControl/>
        <w:numPr>
          <w:ilvl w:val="0"/>
          <w:numId w:val="5"/>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Data de fabricação e validade;</w:t>
      </w:r>
    </w:p>
    <w:p w14:paraId="0296CAE4" w14:textId="77777777" w:rsidR="00677CCD" w:rsidRPr="006745BB" w:rsidRDefault="00677CCD" w:rsidP="00677CCD">
      <w:pPr>
        <w:pStyle w:val="PargrafodaLista"/>
        <w:widowControl/>
        <w:numPr>
          <w:ilvl w:val="0"/>
          <w:numId w:val="5"/>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lastRenderedPageBreak/>
        <w:t>Identificação do fabricante;</w:t>
      </w:r>
    </w:p>
    <w:p w14:paraId="6DF23B48" w14:textId="77777777" w:rsidR="00677CCD" w:rsidRPr="006745BB" w:rsidRDefault="00677CCD" w:rsidP="00677CCD">
      <w:pPr>
        <w:pStyle w:val="PargrafodaLista"/>
        <w:widowControl/>
        <w:numPr>
          <w:ilvl w:val="0"/>
          <w:numId w:val="5"/>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Demais informações exigidas pelas normas sanitárias e técnicas aplicáveis.</w:t>
      </w:r>
    </w:p>
    <w:p w14:paraId="00D92AAE" w14:textId="3BAE83F3" w:rsidR="00677CCD" w:rsidRDefault="00677CCD" w:rsidP="00677CCD">
      <w:pPr>
        <w:widowControl/>
        <w:suppressAutoHyphens w:val="0"/>
        <w:spacing w:before="240" w:after="240"/>
        <w:jc w:val="both"/>
        <w:rPr>
          <w:rFonts w:eastAsia="Times New Roman" w:cs="Times New Roman"/>
          <w:kern w:val="0"/>
          <w:lang w:eastAsia="pt-BR" w:bidi="ar-SA"/>
        </w:rPr>
      </w:pPr>
      <w:r>
        <w:rPr>
          <w:b/>
          <w:bCs/>
          <w:iCs/>
        </w:rPr>
        <w:t>10</w:t>
      </w:r>
      <w:r w:rsidRPr="00975E52">
        <w:rPr>
          <w:b/>
          <w:bCs/>
          <w:iCs/>
        </w:rPr>
        <w:t>.</w:t>
      </w:r>
      <w:r>
        <w:rPr>
          <w:b/>
          <w:bCs/>
          <w:iCs/>
        </w:rPr>
        <w:t>1.10</w:t>
      </w:r>
      <w:r w:rsidRPr="00975E52">
        <w:rPr>
          <w:b/>
          <w:bCs/>
          <w:iCs/>
        </w:rPr>
        <w:t>.</w:t>
      </w:r>
      <w:r>
        <w:rPr>
          <w:iCs/>
        </w:rPr>
        <w:t xml:space="preserve"> </w:t>
      </w:r>
      <w:r w:rsidRPr="00816B4E">
        <w:rPr>
          <w:rFonts w:eastAsia="Times New Roman" w:cs="Times New Roman"/>
          <w:kern w:val="0"/>
          <w:lang w:eastAsia="pt-BR" w:bidi="ar-SA"/>
        </w:rPr>
        <w:t>A CONTRATADA deverá assegurar condições adequadas de transporte e armazenamento, preservando os produtos contra umidade, calor excessivo, exposição indevida à luz e outros fatores que possam comprometer a qualidade e a fidelidade diagnóstica das imagens.</w:t>
      </w:r>
    </w:p>
    <w:p w14:paraId="26470072" w14:textId="2AA4F687" w:rsidR="00677CCD" w:rsidRDefault="00677CCD" w:rsidP="00677CCD">
      <w:pPr>
        <w:widowControl/>
        <w:suppressAutoHyphens w:val="0"/>
        <w:spacing w:before="240" w:after="240"/>
        <w:jc w:val="both"/>
        <w:rPr>
          <w:rFonts w:eastAsia="Times New Roman" w:cs="Times New Roman"/>
          <w:kern w:val="0"/>
          <w:lang w:eastAsia="pt-BR" w:bidi="ar-SA"/>
        </w:rPr>
      </w:pPr>
      <w:r>
        <w:rPr>
          <w:b/>
          <w:bCs/>
          <w:iCs/>
        </w:rPr>
        <w:t>10</w:t>
      </w:r>
      <w:r w:rsidRPr="00A816B4">
        <w:rPr>
          <w:b/>
          <w:bCs/>
          <w:iCs/>
        </w:rPr>
        <w:t>.1.11.</w:t>
      </w:r>
      <w:r w:rsidRPr="00A816B4">
        <w:rPr>
          <w:iCs/>
        </w:rPr>
        <w:t xml:space="preserve"> </w:t>
      </w:r>
      <w:r w:rsidRPr="00816B4E">
        <w:rPr>
          <w:rFonts w:eastAsia="Times New Roman" w:cs="Times New Roman"/>
          <w:kern w:val="0"/>
          <w:lang w:eastAsia="pt-BR" w:bidi="ar-SA"/>
        </w:rPr>
        <w:t>A integridade física, técnica e funcional dos filmes deverá ser preservada desde a origem até o recebimento definitivo pela CONTRATANTE, sendo de responsabilidade exclusiva da CONTRATADA quaisquer danos decorrentes de transporte ou acondicionamento inadequado.</w:t>
      </w:r>
    </w:p>
    <w:p w14:paraId="0CE8E7D7" w14:textId="07A2F2D0" w:rsidR="00677CCD" w:rsidRPr="00A816B4" w:rsidRDefault="00677CCD" w:rsidP="00677CCD">
      <w:pPr>
        <w:widowControl/>
        <w:suppressAutoHyphens w:val="0"/>
        <w:spacing w:before="240" w:after="240"/>
        <w:jc w:val="both"/>
        <w:rPr>
          <w:bCs/>
          <w:iCs/>
        </w:rPr>
      </w:pPr>
      <w:r>
        <w:rPr>
          <w:b/>
          <w:bCs/>
          <w:iCs/>
        </w:rPr>
        <w:t>10</w:t>
      </w:r>
      <w:r w:rsidRPr="00A816B4">
        <w:rPr>
          <w:b/>
          <w:bCs/>
          <w:iCs/>
        </w:rPr>
        <w:t xml:space="preserve">.1.12. </w:t>
      </w:r>
      <w:r w:rsidRPr="00A816B4">
        <w:rPr>
          <w:bCs/>
          <w:iCs/>
        </w:rPr>
        <w:t>O local de entrega poderá sofrer alteração de acordo com a conveniência do contratante, que comunicará previamente à contratada, ficando o custo do traslado (incluindo no preço dos bens), às expensas da contratada.</w:t>
      </w:r>
    </w:p>
    <w:p w14:paraId="5E12DA97" w14:textId="006FBD31" w:rsidR="00677CCD" w:rsidRPr="00A816B4" w:rsidRDefault="00677CCD" w:rsidP="00677CCD">
      <w:pPr>
        <w:spacing w:before="240" w:after="240"/>
        <w:jc w:val="both"/>
        <w:rPr>
          <w:bCs/>
          <w:iCs/>
        </w:rPr>
      </w:pPr>
      <w:r>
        <w:rPr>
          <w:b/>
          <w:bCs/>
          <w:iCs/>
        </w:rPr>
        <w:t>10</w:t>
      </w:r>
      <w:r w:rsidRPr="00A816B4">
        <w:rPr>
          <w:b/>
          <w:bCs/>
          <w:iCs/>
        </w:rPr>
        <w:t>.1.13.</w:t>
      </w:r>
      <w:r w:rsidRPr="00A816B4">
        <w:rPr>
          <w:bCs/>
          <w:iCs/>
        </w:rPr>
        <w:t xml:space="preserve"> A falta do produto não poderá ser alegada como motivo de força maior para o atraso, má execução ou inexecução do fornecimento objeto deste Termo de Referência, e não eximirá a CONTRATADA das sanções a que está sujeita pelo não cumprimento das condições estabelecidas. </w:t>
      </w:r>
    </w:p>
    <w:p w14:paraId="1458ACE3" w14:textId="0D5CAD50" w:rsidR="00677CCD" w:rsidRPr="00A816B4" w:rsidRDefault="00677CCD" w:rsidP="00677CCD">
      <w:pPr>
        <w:spacing w:before="240" w:after="240"/>
        <w:jc w:val="both"/>
        <w:rPr>
          <w:bCs/>
          <w:iCs/>
        </w:rPr>
      </w:pPr>
      <w:r>
        <w:rPr>
          <w:b/>
          <w:bCs/>
          <w:iCs/>
        </w:rPr>
        <w:t>10</w:t>
      </w:r>
      <w:r w:rsidRPr="00A816B4">
        <w:rPr>
          <w:b/>
          <w:bCs/>
          <w:iCs/>
        </w:rPr>
        <w:t>.2.</w:t>
      </w:r>
      <w:r w:rsidRPr="00A816B4">
        <w:rPr>
          <w:bCs/>
          <w:iCs/>
        </w:rPr>
        <w:t xml:space="preserve"> Em conformidade com o inciso II, do art. 140, da Lei nº 14.133/2021, executado o contratado, a contratante receberá o objeto em duas etapas:</w:t>
      </w:r>
    </w:p>
    <w:p w14:paraId="28ED29FA" w14:textId="78DEDBF7" w:rsidR="00677CCD" w:rsidRPr="00A816B4" w:rsidRDefault="00677CCD" w:rsidP="00677CCD">
      <w:pPr>
        <w:spacing w:before="240" w:after="240"/>
        <w:jc w:val="both"/>
        <w:rPr>
          <w:bCs/>
          <w:iCs/>
        </w:rPr>
      </w:pPr>
      <w:r>
        <w:rPr>
          <w:b/>
          <w:iCs/>
        </w:rPr>
        <w:t>10</w:t>
      </w:r>
      <w:r w:rsidRPr="00B43E3D">
        <w:rPr>
          <w:b/>
          <w:iCs/>
        </w:rPr>
        <w:t>.2.1.</w:t>
      </w:r>
      <w:r w:rsidRPr="00A816B4">
        <w:rPr>
          <w:bCs/>
          <w:iCs/>
        </w:rPr>
        <w:t xml:space="preserve"> Provisoriamente, pelo responsável por seu acompanhamento e fiscalização, para efeito de posterior verificação do objeto conforme as especificações exigidas na contratação;</w:t>
      </w:r>
    </w:p>
    <w:p w14:paraId="2D70276D" w14:textId="5EBFFF3C" w:rsidR="00677CCD" w:rsidRPr="00A816B4" w:rsidRDefault="00677CCD" w:rsidP="00677CCD">
      <w:pPr>
        <w:spacing w:before="240" w:after="240"/>
        <w:jc w:val="both"/>
        <w:rPr>
          <w:bCs/>
          <w:iCs/>
        </w:rPr>
      </w:pPr>
      <w:r>
        <w:rPr>
          <w:b/>
          <w:iCs/>
        </w:rPr>
        <w:t>10</w:t>
      </w:r>
      <w:r w:rsidRPr="00B43E3D">
        <w:rPr>
          <w:b/>
          <w:iCs/>
        </w:rPr>
        <w:t>.2.1.1.</w:t>
      </w:r>
      <w:r w:rsidRPr="00A816B4">
        <w:rPr>
          <w:bCs/>
          <w:iCs/>
        </w:rPr>
        <w:t xml:space="preserve"> Se os materiais fornecidos e/ou serviços executados pela CONTRATADA não satisfizerem as condições exigidas, serão recusados pela fiscalização e deverão ser substituídos e/ou refeitos dentro do prazo de entrega fixado para a contratação.</w:t>
      </w:r>
    </w:p>
    <w:p w14:paraId="42A53EA3" w14:textId="6B377153" w:rsidR="00677CCD" w:rsidRPr="00A816B4" w:rsidRDefault="00677CCD" w:rsidP="00677CCD">
      <w:pPr>
        <w:spacing w:before="240" w:after="240"/>
        <w:jc w:val="both"/>
        <w:rPr>
          <w:bCs/>
          <w:iCs/>
        </w:rPr>
      </w:pPr>
      <w:r>
        <w:rPr>
          <w:b/>
          <w:iCs/>
        </w:rPr>
        <w:t>10</w:t>
      </w:r>
      <w:r w:rsidRPr="00B43E3D">
        <w:rPr>
          <w:b/>
          <w:iCs/>
        </w:rPr>
        <w:t>.2.2.</w:t>
      </w:r>
      <w:r w:rsidRPr="00A816B4">
        <w:rPr>
          <w:bCs/>
          <w:iCs/>
        </w:rPr>
        <w:t xml:space="preserve"> Definitivamente, por servidor ou comissão designada pela autoridade competente, em até </w:t>
      </w:r>
      <w:r w:rsidRPr="00A816B4">
        <w:rPr>
          <w:b/>
          <w:bCs/>
          <w:iCs/>
        </w:rPr>
        <w:t>05 (cinco) dias</w:t>
      </w:r>
      <w:r w:rsidRPr="00A816B4">
        <w:rPr>
          <w:bCs/>
          <w:iCs/>
        </w:rPr>
        <w:t>, a contar do recebimento provisório, para a verificação da adequação do objeto aos termos contratuais e consequente aceitação.</w:t>
      </w:r>
    </w:p>
    <w:p w14:paraId="5860DC57" w14:textId="38D8545A" w:rsidR="00677CCD" w:rsidRPr="00A816B4" w:rsidRDefault="00677CCD" w:rsidP="00677CCD">
      <w:pPr>
        <w:spacing w:before="240" w:after="240"/>
        <w:jc w:val="both"/>
        <w:rPr>
          <w:bCs/>
          <w:iCs/>
        </w:rPr>
      </w:pPr>
      <w:r>
        <w:rPr>
          <w:b/>
          <w:bCs/>
          <w:iCs/>
        </w:rPr>
        <w:t>10</w:t>
      </w:r>
      <w:r w:rsidRPr="00A816B4">
        <w:rPr>
          <w:b/>
          <w:bCs/>
          <w:iCs/>
        </w:rPr>
        <w:t>.2.</w:t>
      </w:r>
      <w:r>
        <w:rPr>
          <w:b/>
          <w:bCs/>
          <w:iCs/>
        </w:rPr>
        <w:t>3</w:t>
      </w:r>
      <w:r w:rsidRPr="00A816B4">
        <w:rPr>
          <w:b/>
          <w:bCs/>
          <w:iCs/>
        </w:rPr>
        <w:t>.</w:t>
      </w:r>
      <w:r w:rsidRPr="00A816B4">
        <w:rPr>
          <w:bCs/>
          <w:iCs/>
        </w:rPr>
        <w:t xml:space="preserve"> Os bens poderão ser rejeitados, no todo ou em parte, quando em desacordo com as especificações constantes neste Termo de Referência e na proposta, devendo ser substituídos no prazo de </w:t>
      </w:r>
      <w:r w:rsidRPr="00A816B4">
        <w:rPr>
          <w:b/>
          <w:bCs/>
          <w:iCs/>
        </w:rPr>
        <w:t>03 (três) dias</w:t>
      </w:r>
      <w:r w:rsidRPr="00A816B4">
        <w:rPr>
          <w:bCs/>
          <w:iCs/>
        </w:rPr>
        <w:t>, a contar da notificação do contratado, às suas custas, dias (três dias) sem prejuízo da aplicação das penalidades.</w:t>
      </w:r>
    </w:p>
    <w:p w14:paraId="16F1C961" w14:textId="0B1B1FE8" w:rsidR="00677CCD" w:rsidRPr="00A816B4" w:rsidRDefault="00677CCD" w:rsidP="00677CCD">
      <w:pPr>
        <w:spacing w:before="240" w:after="240"/>
        <w:jc w:val="both"/>
        <w:rPr>
          <w:bCs/>
          <w:iCs/>
        </w:rPr>
      </w:pPr>
      <w:r>
        <w:rPr>
          <w:b/>
          <w:bCs/>
          <w:iCs/>
        </w:rPr>
        <w:t>10</w:t>
      </w:r>
      <w:r w:rsidRPr="00A816B4">
        <w:rPr>
          <w:b/>
          <w:bCs/>
          <w:iCs/>
        </w:rPr>
        <w:t>.2.</w:t>
      </w:r>
      <w:r>
        <w:rPr>
          <w:b/>
          <w:bCs/>
          <w:iCs/>
        </w:rPr>
        <w:t>4</w:t>
      </w:r>
      <w:r w:rsidRPr="00A816B4">
        <w:rPr>
          <w:b/>
          <w:bCs/>
          <w:iCs/>
        </w:rPr>
        <w:t>.</w:t>
      </w:r>
      <w:r w:rsidRPr="00A816B4">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14:paraId="0A422BEF" w14:textId="4CD23A9D" w:rsidR="005C3E1E" w:rsidRDefault="005C3E1E" w:rsidP="005C3E1E">
      <w:pPr>
        <w:spacing w:before="240" w:after="240"/>
        <w:jc w:val="both"/>
        <w:rPr>
          <w:b/>
          <w:bCs/>
        </w:rPr>
      </w:pPr>
      <w:r w:rsidRPr="00BE0AF0">
        <w:rPr>
          <w:b/>
          <w:bCs/>
        </w:rPr>
        <w:t>CLÁUSULA</w:t>
      </w:r>
      <w:r w:rsidRPr="00BE0AF0">
        <w:rPr>
          <w:rFonts w:eastAsia="Arial"/>
          <w:b/>
          <w:bCs/>
        </w:rPr>
        <w:t xml:space="preserve"> </w:t>
      </w:r>
      <w:r>
        <w:rPr>
          <w:b/>
          <w:bCs/>
        </w:rPr>
        <w:t xml:space="preserve">DÉCIMA </w:t>
      </w:r>
      <w:r w:rsidR="005D2E61">
        <w:rPr>
          <w:b/>
          <w:bCs/>
        </w:rPr>
        <w:t>PRIMEIRA</w:t>
      </w:r>
      <w:r>
        <w:rPr>
          <w:b/>
          <w:bCs/>
        </w:rPr>
        <w:t xml:space="preserve"> - </w:t>
      </w:r>
      <w:bookmarkStart w:id="6" w:name="_Hlk155171854"/>
      <w:r w:rsidR="00D4787E" w:rsidRPr="00D4787E">
        <w:rPr>
          <w:b/>
          <w:bCs/>
        </w:rPr>
        <w:t>DA FORMA DE PAGAMENTO</w:t>
      </w:r>
    </w:p>
    <w:bookmarkEnd w:id="6"/>
    <w:p w14:paraId="7CE78C09" w14:textId="77777777" w:rsidR="00D4787E" w:rsidRDefault="00D4787E" w:rsidP="00D4787E">
      <w:pPr>
        <w:spacing w:before="240" w:after="240"/>
        <w:jc w:val="both"/>
        <w:rPr>
          <w:iCs/>
        </w:rPr>
      </w:pPr>
      <w:r>
        <w:rPr>
          <w:b/>
          <w:bCs/>
          <w:iCs/>
        </w:rPr>
        <w:t>11</w:t>
      </w:r>
      <w:r w:rsidRPr="006C47EB">
        <w:rPr>
          <w:b/>
          <w:bCs/>
          <w:iCs/>
        </w:rPr>
        <w:t>.1.</w:t>
      </w:r>
      <w:r w:rsidRPr="006C47EB">
        <w:rPr>
          <w:iCs/>
        </w:rPr>
        <w:t xml:space="preserve"> </w:t>
      </w:r>
      <w:bookmarkStart w:id="7"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lastRenderedPageBreak/>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7"/>
    </w:p>
    <w:p w14:paraId="59F43ACA" w14:textId="0DBC4398" w:rsidR="00D4787E" w:rsidRPr="00E519B2" w:rsidRDefault="00D4787E" w:rsidP="00D4787E">
      <w:pPr>
        <w:spacing w:before="240" w:after="240"/>
        <w:jc w:val="both"/>
        <w:rPr>
          <w:bCs/>
          <w:iCs/>
        </w:rPr>
      </w:pPr>
      <w:r>
        <w:rPr>
          <w:b/>
          <w:bCs/>
          <w:iCs/>
        </w:rPr>
        <w:t>11.2</w:t>
      </w:r>
      <w:r w:rsidRPr="00E519B2">
        <w:rPr>
          <w:b/>
          <w:bCs/>
          <w:iCs/>
        </w:rPr>
        <w:t>.</w:t>
      </w:r>
      <w:r w:rsidRPr="00E519B2">
        <w:rPr>
          <w:bCs/>
          <w:iCs/>
        </w:rPr>
        <w:t xml:space="preserve"> Para os serviços deverá ser emitida </w:t>
      </w:r>
      <w:r w:rsidRPr="00DF52BE">
        <w:rPr>
          <w:b/>
          <w:iCs/>
        </w:rPr>
        <w:t>Nota fiscal/Fatura</w:t>
      </w:r>
      <w:r>
        <w:rPr>
          <w:b/>
          <w:iCs/>
        </w:rPr>
        <w:t xml:space="preserve"> separadamente por unidade demandante</w:t>
      </w:r>
      <w:r w:rsidRPr="00DF52BE">
        <w:rPr>
          <w:b/>
          <w:iCs/>
        </w:rPr>
        <w:t xml:space="preserve"> a cada mês</w:t>
      </w:r>
      <w:r>
        <w:rPr>
          <w:bCs/>
          <w:iCs/>
        </w:rPr>
        <w:t xml:space="preserve">, </w:t>
      </w:r>
      <w:r w:rsidRPr="00E519B2">
        <w:rPr>
          <w:bCs/>
          <w:iCs/>
        </w:rPr>
        <w:t xml:space="preserve">em nome do Consórcio Público de Saúde da Microrregião de Crato – CPSMC. </w:t>
      </w:r>
    </w:p>
    <w:p w14:paraId="09804B9A" w14:textId="77777777" w:rsidR="00D4787E" w:rsidRDefault="00D4787E" w:rsidP="00D4787E">
      <w:pPr>
        <w:spacing w:before="240" w:after="240"/>
        <w:jc w:val="both"/>
        <w:rPr>
          <w:bCs/>
          <w:iCs/>
        </w:rPr>
      </w:pPr>
      <w:r>
        <w:rPr>
          <w:b/>
          <w:bCs/>
          <w:iCs/>
        </w:rPr>
        <w:t>11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E0FBDC" w14:textId="77777777" w:rsidR="00D4787E" w:rsidRPr="009300B2" w:rsidRDefault="00D4787E" w:rsidP="00D4787E">
      <w:pPr>
        <w:spacing w:before="240" w:after="240"/>
        <w:jc w:val="both"/>
        <w:rPr>
          <w:bCs/>
          <w:iCs/>
        </w:rPr>
      </w:pPr>
      <w:r>
        <w:rPr>
          <w:b/>
          <w:bCs/>
          <w:iCs/>
        </w:rPr>
        <w:t>11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672AE124" w14:textId="77777777" w:rsidR="00D4787E" w:rsidRDefault="00D4787E" w:rsidP="00D4787E">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730C0116" w14:textId="77777777" w:rsidR="00D4787E" w:rsidRPr="006C3110" w:rsidRDefault="00D4787E" w:rsidP="00D4787E">
      <w:pPr>
        <w:spacing w:before="240" w:after="240"/>
        <w:jc w:val="both"/>
        <w:rPr>
          <w:b/>
          <w:bCs/>
          <w:iCs/>
        </w:rPr>
      </w:pPr>
      <w:r>
        <w:rPr>
          <w:b/>
          <w:bCs/>
          <w:iCs/>
        </w:rPr>
        <w:t>11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2E928F1F" w14:textId="77777777" w:rsidR="00D4787E" w:rsidRDefault="00D4787E" w:rsidP="00D4787E">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78961EB" w14:textId="77777777" w:rsidR="00D4787E" w:rsidRDefault="00D4787E" w:rsidP="00D4787E">
      <w:pPr>
        <w:spacing w:before="240" w:after="240"/>
        <w:jc w:val="both"/>
        <w:rPr>
          <w:iCs/>
        </w:rPr>
      </w:pPr>
      <w:r>
        <w:rPr>
          <w:b/>
          <w:bCs/>
          <w:iCs/>
        </w:rPr>
        <w:t>11</w:t>
      </w:r>
      <w:r w:rsidRPr="006C3110">
        <w:rPr>
          <w:b/>
          <w:bCs/>
          <w:iCs/>
        </w:rPr>
        <w:t>.5.</w:t>
      </w:r>
      <w:r>
        <w:rPr>
          <w:iCs/>
        </w:rPr>
        <w:t xml:space="preserve"> </w:t>
      </w:r>
      <w:r w:rsidRPr="006C3110">
        <w:rPr>
          <w:iCs/>
        </w:rPr>
        <w:t>Será considerada data do pagamento o dia em que constar como emitida a ordem bancária para pagamento.</w:t>
      </w:r>
    </w:p>
    <w:p w14:paraId="7C7E3D0C" w14:textId="77777777" w:rsidR="00D4787E" w:rsidRPr="00DF735E" w:rsidRDefault="00D4787E" w:rsidP="00D4787E">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11F8FCE8" w14:textId="77777777" w:rsidR="00D4787E" w:rsidRPr="00DF735E" w:rsidRDefault="00D4787E" w:rsidP="00D4787E">
      <w:pPr>
        <w:spacing w:before="240" w:after="240"/>
        <w:jc w:val="both"/>
        <w:rPr>
          <w:iCs/>
        </w:rPr>
      </w:pPr>
      <w:r w:rsidRPr="00DF735E">
        <w:rPr>
          <w:iCs/>
        </w:rPr>
        <w:t>EM = Encargos Moratórios;</w:t>
      </w:r>
    </w:p>
    <w:p w14:paraId="180B1A63" w14:textId="77777777" w:rsidR="00D4787E" w:rsidRPr="00DF735E" w:rsidRDefault="00D4787E" w:rsidP="00D4787E">
      <w:pPr>
        <w:spacing w:before="240" w:after="240"/>
        <w:jc w:val="both"/>
        <w:rPr>
          <w:iCs/>
        </w:rPr>
      </w:pPr>
      <w:r w:rsidRPr="00DF735E">
        <w:rPr>
          <w:iCs/>
        </w:rPr>
        <w:t>N = Número de dias entre a data prevista para o pagamento e a do efetivo pagamento;</w:t>
      </w:r>
    </w:p>
    <w:p w14:paraId="7D001417" w14:textId="77777777" w:rsidR="00D4787E" w:rsidRPr="00DF735E" w:rsidRDefault="00D4787E" w:rsidP="00D4787E">
      <w:pPr>
        <w:spacing w:before="240" w:after="240"/>
        <w:jc w:val="both"/>
        <w:rPr>
          <w:iCs/>
        </w:rPr>
      </w:pPr>
      <w:r w:rsidRPr="00DF735E">
        <w:rPr>
          <w:iCs/>
        </w:rPr>
        <w:t>VP = Valor da parcela em atraso;</w:t>
      </w:r>
    </w:p>
    <w:p w14:paraId="070FA52E" w14:textId="77777777" w:rsidR="00D4787E" w:rsidRPr="00DF735E" w:rsidRDefault="00D4787E" w:rsidP="00D4787E">
      <w:pPr>
        <w:spacing w:before="240" w:after="240"/>
        <w:jc w:val="both"/>
        <w:rPr>
          <w:iCs/>
        </w:rPr>
      </w:pPr>
      <w:r w:rsidRPr="00DF735E">
        <w:rPr>
          <w:iCs/>
        </w:rPr>
        <w:t>I = Índice de compensação financeira = 0,00016438, assim apurado:</w:t>
      </w:r>
    </w:p>
    <w:p w14:paraId="7E407BB2" w14:textId="77777777" w:rsidR="00D4787E" w:rsidRPr="00DF735E" w:rsidRDefault="00D4787E" w:rsidP="00D4787E">
      <w:pPr>
        <w:spacing w:before="240" w:after="240"/>
        <w:jc w:val="both"/>
        <w:rPr>
          <w:iCs/>
        </w:rPr>
      </w:pPr>
      <w:r w:rsidRPr="00DF735E">
        <w:rPr>
          <w:iCs/>
        </w:rPr>
        <w:t>I = i / 365 I = 6/ 100 / 365 I = 0,00016438</w:t>
      </w:r>
    </w:p>
    <w:p w14:paraId="0AD65F64" w14:textId="77777777" w:rsidR="00D4787E" w:rsidRPr="00F938E4" w:rsidRDefault="00D4787E" w:rsidP="00D4787E">
      <w:pPr>
        <w:spacing w:before="240" w:after="240"/>
        <w:jc w:val="both"/>
        <w:rPr>
          <w:iCs/>
        </w:rPr>
      </w:pPr>
      <w:r w:rsidRPr="00F938E4">
        <w:rPr>
          <w:iCs/>
        </w:rPr>
        <w:t>Onde i = taxa percentual anual no valor de 6%.</w:t>
      </w:r>
    </w:p>
    <w:p w14:paraId="6D1B6989" w14:textId="1B1920E2" w:rsidR="005C3E1E" w:rsidRDefault="005C3E1E" w:rsidP="005C3E1E">
      <w:pPr>
        <w:spacing w:before="240" w:after="240"/>
        <w:jc w:val="both"/>
        <w:rPr>
          <w:b/>
          <w:bCs/>
        </w:rPr>
      </w:pPr>
      <w:r w:rsidRPr="00BE0AF0">
        <w:rPr>
          <w:b/>
          <w:bCs/>
        </w:rPr>
        <w:t>CLÁUSULA</w:t>
      </w:r>
      <w:r>
        <w:rPr>
          <w:rFonts w:eastAsia="Arial"/>
          <w:b/>
          <w:bCs/>
        </w:rPr>
        <w:t xml:space="preserve"> DÉCIMA </w:t>
      </w:r>
      <w:r w:rsidR="005D2E61">
        <w:rPr>
          <w:rFonts w:eastAsia="Arial"/>
          <w:b/>
          <w:bCs/>
        </w:rPr>
        <w:t>SEGUNDA</w:t>
      </w:r>
      <w:r>
        <w:rPr>
          <w:b/>
          <w:bCs/>
        </w:rPr>
        <w:t xml:space="preserve"> - DO REAJUSTE</w:t>
      </w:r>
    </w:p>
    <w:p w14:paraId="1718DAD5" w14:textId="699BEF7A" w:rsidR="00BA27A2" w:rsidRDefault="00BA27A2" w:rsidP="00BA27A2">
      <w:pPr>
        <w:spacing w:before="240" w:after="240"/>
        <w:jc w:val="both"/>
        <w:rPr>
          <w:bCs/>
          <w:iCs/>
        </w:rPr>
      </w:pPr>
      <w:r w:rsidRPr="005C5E63">
        <w:rPr>
          <w:b/>
          <w:bCs/>
          <w:iCs/>
        </w:rPr>
        <w:lastRenderedPageBreak/>
        <w:t>1</w:t>
      </w:r>
      <w:r>
        <w:rPr>
          <w:b/>
          <w:bCs/>
          <w:iCs/>
        </w:rPr>
        <w:t>2</w:t>
      </w:r>
      <w:r w:rsidRPr="005C5E63">
        <w:rPr>
          <w:b/>
          <w:bCs/>
          <w:iCs/>
        </w:rPr>
        <w:t xml:space="preserve">.1. </w:t>
      </w:r>
      <w:r w:rsidRPr="005C5E63">
        <w:rPr>
          <w:bCs/>
          <w:iCs/>
        </w:rPr>
        <w:t xml:space="preserve">Os valores iniciais do contrato firmado são fixos e irreajustáveis pelo prazo de um ano contados da data do orçamento estimado, cuja realização se deu em </w:t>
      </w:r>
      <w:r w:rsidR="00677CCD">
        <w:rPr>
          <w:b/>
          <w:bCs/>
          <w:iCs/>
        </w:rPr>
        <w:t>1</w:t>
      </w:r>
      <w:r w:rsidR="00D4787E" w:rsidRPr="00D4787E">
        <w:rPr>
          <w:b/>
          <w:bCs/>
          <w:iCs/>
        </w:rPr>
        <w:t>5/01/2026</w:t>
      </w:r>
      <w:r w:rsidRPr="00A82E55">
        <w:rPr>
          <w:bCs/>
          <w:iCs/>
        </w:rPr>
        <w:t>.</w:t>
      </w:r>
    </w:p>
    <w:p w14:paraId="2F8FD19B" w14:textId="43E932F2" w:rsidR="00BA27A2" w:rsidRDefault="00BA27A2" w:rsidP="00BA27A2">
      <w:pPr>
        <w:spacing w:before="240" w:after="240"/>
        <w:jc w:val="both"/>
        <w:rPr>
          <w:bCs/>
          <w:iCs/>
        </w:rPr>
      </w:pPr>
      <w:r w:rsidRPr="00282799">
        <w:rPr>
          <w:b/>
          <w:bCs/>
          <w:iCs/>
        </w:rPr>
        <w:t>1</w:t>
      </w:r>
      <w:r>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3B68F1F0" w14:textId="1242D26A" w:rsidR="00BA27A2" w:rsidRDefault="00BA27A2" w:rsidP="00BA27A2">
      <w:pPr>
        <w:spacing w:before="240" w:after="240"/>
        <w:jc w:val="both"/>
        <w:rPr>
          <w:bCs/>
          <w:iCs/>
        </w:rPr>
      </w:pPr>
      <w:r w:rsidRPr="00282799">
        <w:rPr>
          <w:b/>
          <w:bCs/>
          <w:iCs/>
        </w:rPr>
        <w:t>1</w:t>
      </w:r>
      <w:r>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44165ABB" w14:textId="0E869D74" w:rsidR="00BA27A2" w:rsidRDefault="00BA27A2" w:rsidP="00BA27A2">
      <w:pPr>
        <w:spacing w:before="240" w:after="240"/>
        <w:jc w:val="both"/>
        <w:rPr>
          <w:bCs/>
          <w:iCs/>
        </w:rPr>
      </w:pPr>
      <w:r w:rsidRPr="00282799">
        <w:rPr>
          <w:b/>
          <w:bCs/>
          <w:iCs/>
        </w:rPr>
        <w:t>1</w:t>
      </w:r>
      <w:r>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28A389E8" w14:textId="1A167AF0" w:rsidR="00BA27A2" w:rsidRDefault="00BA27A2" w:rsidP="00BA27A2">
      <w:pPr>
        <w:spacing w:before="240" w:after="240"/>
        <w:jc w:val="both"/>
        <w:rPr>
          <w:bCs/>
          <w:iCs/>
        </w:rPr>
      </w:pPr>
      <w:r w:rsidRPr="00282799">
        <w:rPr>
          <w:b/>
          <w:bCs/>
          <w:iCs/>
        </w:rPr>
        <w:t>1</w:t>
      </w:r>
      <w:r>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14:paraId="24EE582F" w14:textId="50742429" w:rsidR="00BA27A2" w:rsidRDefault="00BA27A2" w:rsidP="00BA27A2">
      <w:pPr>
        <w:spacing w:before="240" w:after="240"/>
        <w:jc w:val="both"/>
        <w:rPr>
          <w:bCs/>
          <w:iCs/>
        </w:rPr>
      </w:pPr>
      <w:r w:rsidRPr="00282799">
        <w:rPr>
          <w:b/>
          <w:bCs/>
          <w:iCs/>
        </w:rPr>
        <w:t>1</w:t>
      </w:r>
      <w:r>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66B9C0D0" w14:textId="08708902" w:rsidR="00BA27A2" w:rsidRDefault="00BA27A2" w:rsidP="00BA27A2">
      <w:pPr>
        <w:spacing w:before="240" w:after="240"/>
        <w:jc w:val="both"/>
        <w:rPr>
          <w:bCs/>
          <w:iCs/>
        </w:rPr>
      </w:pPr>
      <w:r w:rsidRPr="00282799">
        <w:rPr>
          <w:b/>
          <w:bCs/>
          <w:iCs/>
        </w:rPr>
        <w:t>1</w:t>
      </w:r>
      <w:r>
        <w:rPr>
          <w:b/>
          <w:bCs/>
          <w:iCs/>
        </w:rPr>
        <w:t>2</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7F26DF2C" w14:textId="1864E6EA" w:rsidR="00BA27A2" w:rsidRDefault="00BA27A2" w:rsidP="00BA27A2">
      <w:pPr>
        <w:spacing w:before="240" w:after="240"/>
        <w:jc w:val="both"/>
        <w:rPr>
          <w:bCs/>
          <w:iCs/>
        </w:rPr>
      </w:pPr>
      <w:r w:rsidRPr="00282799">
        <w:rPr>
          <w:b/>
          <w:bCs/>
          <w:iCs/>
        </w:rPr>
        <w:t>1</w:t>
      </w:r>
      <w:r w:rsidR="00851DCE">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Pr>
          <w:b/>
          <w:bCs/>
          <w:iCs/>
        </w:rPr>
        <w:t>2</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114CA59B" w14:textId="6A3145CC" w:rsidR="00BA27A2" w:rsidRDefault="00BA27A2" w:rsidP="00BA27A2">
      <w:pPr>
        <w:spacing w:before="240" w:after="240"/>
        <w:jc w:val="both"/>
        <w:rPr>
          <w:bCs/>
          <w:iCs/>
        </w:rPr>
      </w:pPr>
      <w:r w:rsidRPr="00282799">
        <w:rPr>
          <w:b/>
          <w:bCs/>
          <w:iCs/>
        </w:rPr>
        <w:t>1</w:t>
      </w:r>
      <w:r>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4479E048" w14:textId="2C085372" w:rsidR="00BA27A2" w:rsidRDefault="00BA27A2" w:rsidP="00BA27A2">
      <w:pPr>
        <w:spacing w:before="240" w:after="240"/>
        <w:jc w:val="both"/>
        <w:rPr>
          <w:bCs/>
          <w:iCs/>
        </w:rPr>
      </w:pPr>
      <w:r w:rsidRPr="00282799">
        <w:rPr>
          <w:b/>
          <w:bCs/>
          <w:iCs/>
        </w:rPr>
        <w:t>1</w:t>
      </w:r>
      <w:r>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129E141C" w14:textId="0C0D31FD" w:rsidR="00BA27A2" w:rsidRDefault="00BA27A2" w:rsidP="00BA27A2">
      <w:pPr>
        <w:spacing w:before="240" w:after="240"/>
        <w:jc w:val="both"/>
        <w:rPr>
          <w:bCs/>
          <w:iCs/>
        </w:rPr>
      </w:pPr>
      <w:r w:rsidRPr="00282799">
        <w:rPr>
          <w:b/>
          <w:bCs/>
          <w:iCs/>
        </w:rPr>
        <w:t>1</w:t>
      </w:r>
      <w:r>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55762381" w14:textId="4260A91F" w:rsidR="00BA27A2" w:rsidRDefault="00BA27A2" w:rsidP="00BA27A2">
      <w:pPr>
        <w:spacing w:before="240" w:after="240"/>
        <w:jc w:val="both"/>
        <w:rPr>
          <w:bCs/>
          <w:iCs/>
        </w:rPr>
      </w:pPr>
      <w:r w:rsidRPr="00282799">
        <w:rPr>
          <w:b/>
          <w:bCs/>
          <w:iCs/>
        </w:rPr>
        <w:t>1</w:t>
      </w:r>
      <w:r>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303CE195" w14:textId="186BA817" w:rsidR="00BA27A2" w:rsidRPr="00EF69DE" w:rsidRDefault="00BA27A2" w:rsidP="00BA27A2">
      <w:pPr>
        <w:spacing w:before="240" w:after="240"/>
        <w:jc w:val="both"/>
        <w:rPr>
          <w:bCs/>
          <w:iCs/>
        </w:rPr>
      </w:pPr>
      <w:r w:rsidRPr="00EF69DE">
        <w:rPr>
          <w:b/>
          <w:bCs/>
          <w:iCs/>
        </w:rPr>
        <w:t>1</w:t>
      </w:r>
      <w:r>
        <w:rPr>
          <w:b/>
          <w:bCs/>
          <w:iCs/>
        </w:rPr>
        <w:t>2</w:t>
      </w:r>
      <w:r w:rsidRPr="00EF69DE">
        <w:rPr>
          <w:b/>
          <w:bCs/>
          <w:iCs/>
        </w:rPr>
        <w:t>.9.</w:t>
      </w:r>
      <w:r w:rsidRPr="00EF69DE">
        <w:rPr>
          <w:bCs/>
          <w:iCs/>
        </w:rPr>
        <w:t xml:space="preserve"> O reajuste poderá ser realizado por apostilamento.</w:t>
      </w:r>
    </w:p>
    <w:p w14:paraId="4E122E08" w14:textId="77777777" w:rsidR="0070198F" w:rsidRDefault="005C3E1E" w:rsidP="0070198F">
      <w:pPr>
        <w:spacing w:before="240" w:after="240"/>
        <w:jc w:val="both"/>
        <w:rPr>
          <w:rFonts w:eastAsia="Arial" w:cs="Times New Roman"/>
          <w:b/>
          <w:bCs/>
        </w:rPr>
      </w:pPr>
      <w:r w:rsidRPr="00BE0AF0">
        <w:rPr>
          <w:b/>
          <w:bCs/>
        </w:rPr>
        <w:t>CLÁUSULA</w:t>
      </w:r>
      <w:r>
        <w:rPr>
          <w:rFonts w:eastAsia="Arial"/>
          <w:b/>
          <w:bCs/>
        </w:rPr>
        <w:t xml:space="preserve"> DÉCIMA </w:t>
      </w:r>
      <w:r w:rsidR="00A86E29">
        <w:rPr>
          <w:rFonts w:eastAsia="Arial"/>
          <w:b/>
          <w:bCs/>
        </w:rPr>
        <w:t>TERCEIRA</w:t>
      </w:r>
      <w:r>
        <w:rPr>
          <w:rFonts w:eastAsia="Arial"/>
          <w:b/>
          <w:bCs/>
        </w:rPr>
        <w:t xml:space="preserve"> - </w:t>
      </w:r>
      <w:r w:rsidR="0070198F" w:rsidRPr="00730A0D">
        <w:rPr>
          <w:rFonts w:eastAsia="Arial"/>
          <w:b/>
          <w:bCs/>
        </w:rPr>
        <w:t>D</w:t>
      </w:r>
      <w:r w:rsidR="0070198F">
        <w:rPr>
          <w:rFonts w:eastAsia="Arial"/>
          <w:b/>
          <w:bCs/>
        </w:rPr>
        <w:t>AS ALTERAÇÕES</w:t>
      </w:r>
    </w:p>
    <w:p w14:paraId="2A7CC9A4" w14:textId="77777777" w:rsidR="0070198F" w:rsidRDefault="0070198F" w:rsidP="0070198F">
      <w:pPr>
        <w:spacing w:before="240" w:after="240"/>
        <w:jc w:val="both"/>
      </w:pPr>
      <w:r w:rsidRPr="00F20D14">
        <w:rPr>
          <w:rFonts w:cs="Times New Roman"/>
          <w:b/>
          <w:bCs/>
        </w:rPr>
        <w:lastRenderedPageBreak/>
        <w:t>1</w:t>
      </w:r>
      <w:r w:rsidR="00A86E29">
        <w:rPr>
          <w:rFonts w:cs="Times New Roman"/>
          <w:b/>
          <w:bCs/>
        </w:rPr>
        <w:t>3</w:t>
      </w:r>
      <w:r w:rsidRPr="00F20D14">
        <w:rPr>
          <w:rFonts w:cs="Times New Roman"/>
          <w:b/>
          <w:bCs/>
        </w:rPr>
        <w:t>.1.</w:t>
      </w:r>
      <w:r w:rsidRPr="00F20D14">
        <w:rPr>
          <w:rFonts w:cs="Times New Roman"/>
          <w:bCs/>
        </w:rPr>
        <w:t xml:space="preserve"> </w:t>
      </w:r>
      <w:r>
        <w:t>Eventuais alterações contratuais reger-se-ão pela disciplina dos arts. 124 e seguintes da Lei n9 14.133, de 2021.</w:t>
      </w:r>
    </w:p>
    <w:p w14:paraId="10505F2A" w14:textId="77777777" w:rsidR="0070198F" w:rsidRDefault="0070198F" w:rsidP="0070198F">
      <w:pPr>
        <w:spacing w:before="240" w:after="240"/>
        <w:jc w:val="both"/>
        <w:rPr>
          <w:rFonts w:cs="Times New Roman"/>
          <w:bCs/>
        </w:rPr>
      </w:pPr>
      <w:r w:rsidRPr="00B530D9">
        <w:rPr>
          <w:rFonts w:cs="Times New Roman"/>
          <w:b/>
          <w:bCs/>
        </w:rPr>
        <w:t>1</w:t>
      </w:r>
      <w:r w:rsidR="00A86E29">
        <w:rPr>
          <w:rFonts w:cs="Times New Roman"/>
          <w:b/>
          <w:bCs/>
        </w:rPr>
        <w:t>3</w:t>
      </w:r>
      <w:r w:rsidRPr="00B530D9">
        <w:rPr>
          <w:rFonts w:cs="Times New Roman"/>
          <w:b/>
          <w:bCs/>
        </w:rPr>
        <w:t>.2.</w:t>
      </w:r>
      <w:r>
        <w:rPr>
          <w:rFonts w:cs="Times New Roman"/>
          <w:bCs/>
        </w:rPr>
        <w:t xml:space="preserve"> </w:t>
      </w:r>
      <w:r w:rsidRPr="002D7951">
        <w:rPr>
          <w:rFonts w:cs="Times New Roman"/>
          <w:bCs/>
        </w:rPr>
        <w:t>A CONTRATADA obriga-se a aceitar, nas mesmas condições contratuais, os acréscimos ou supressões até o limite legal estabelecido no art. 125 da Lei 14.133/2021.</w:t>
      </w:r>
    </w:p>
    <w:p w14:paraId="765F85C7" w14:textId="6749EB44" w:rsidR="0070198F" w:rsidRPr="00F20D14" w:rsidRDefault="0070198F" w:rsidP="0070198F">
      <w:pPr>
        <w:spacing w:before="240" w:after="240"/>
        <w:jc w:val="both"/>
        <w:rPr>
          <w:rFonts w:cs="Times New Roman"/>
          <w:bCs/>
        </w:rPr>
      </w:pPr>
      <w:r>
        <w:rPr>
          <w:rFonts w:cs="Times New Roman"/>
          <w:b/>
          <w:bCs/>
        </w:rPr>
        <w:t>1</w:t>
      </w:r>
      <w:r w:rsidR="00A86E29">
        <w:rPr>
          <w:rFonts w:cs="Times New Roman"/>
          <w:b/>
          <w:bCs/>
        </w:rPr>
        <w:t>3</w:t>
      </w:r>
      <w:r w:rsidRPr="00B530D9">
        <w:rPr>
          <w:rFonts w:cs="Times New Roman"/>
          <w:b/>
          <w:bCs/>
        </w:rPr>
        <w:t>.3.</w:t>
      </w:r>
      <w:r>
        <w:rPr>
          <w:rFonts w:cs="Times New Roman"/>
          <w:bCs/>
        </w:rPr>
        <w:t xml:space="preserve"> </w:t>
      </w:r>
      <w:r w:rsidRPr="00B530D9">
        <w:rPr>
          <w:rFonts w:cs="Times New Roman"/>
          <w:bCs/>
        </w:rPr>
        <w:t>Registros que não caracterizam alteração do contrato podem ser realizados por simples</w:t>
      </w:r>
      <w:r>
        <w:rPr>
          <w:rFonts w:cs="Times New Roman"/>
          <w:bCs/>
        </w:rPr>
        <w:t xml:space="preserve"> </w:t>
      </w:r>
      <w:r w:rsidRPr="00B530D9">
        <w:rPr>
          <w:rFonts w:cs="Times New Roman"/>
          <w:bCs/>
        </w:rPr>
        <w:t>apostila, dispensada a celebração de termo aditivo, na forma do art. 136 da Lei n</w:t>
      </w:r>
      <w:r w:rsidR="00C82678">
        <w:rPr>
          <w:rFonts w:cs="Times New Roman"/>
          <w:bCs/>
        </w:rPr>
        <w:t>º</w:t>
      </w:r>
      <w:r w:rsidRPr="00B530D9">
        <w:rPr>
          <w:rFonts w:cs="Times New Roman"/>
          <w:bCs/>
        </w:rPr>
        <w:t xml:space="preserve"> 14.133, de</w:t>
      </w:r>
      <w:r>
        <w:rPr>
          <w:rFonts w:cs="Times New Roman"/>
          <w:bCs/>
        </w:rPr>
        <w:t xml:space="preserve"> </w:t>
      </w:r>
      <w:r w:rsidRPr="00B530D9">
        <w:rPr>
          <w:rFonts w:cs="Times New Roman"/>
          <w:bCs/>
        </w:rPr>
        <w:t>2021.</w:t>
      </w:r>
    </w:p>
    <w:p w14:paraId="499C13FC" w14:textId="77777777" w:rsidR="005C3E1E" w:rsidRDefault="005C3E1E" w:rsidP="0070198F">
      <w:pPr>
        <w:spacing w:before="240" w:after="240"/>
        <w:jc w:val="both"/>
        <w:rPr>
          <w:rFonts w:eastAsia="Arial"/>
          <w:b/>
          <w:bCs/>
        </w:rPr>
      </w:pPr>
      <w:r w:rsidRPr="00BE0AF0">
        <w:rPr>
          <w:b/>
          <w:bCs/>
        </w:rPr>
        <w:t>CLÁUSULA</w:t>
      </w:r>
      <w:r>
        <w:rPr>
          <w:rFonts w:eastAsia="Arial"/>
          <w:b/>
          <w:bCs/>
        </w:rPr>
        <w:t xml:space="preserve"> DÉCIMA </w:t>
      </w:r>
      <w:r w:rsidR="00E750D3">
        <w:rPr>
          <w:rFonts w:eastAsia="Arial"/>
          <w:b/>
          <w:bCs/>
        </w:rPr>
        <w:t>QU</w:t>
      </w:r>
      <w:r w:rsidR="00A86E29">
        <w:rPr>
          <w:rFonts w:eastAsia="Arial"/>
          <w:b/>
          <w:bCs/>
        </w:rPr>
        <w:t>ARTA</w:t>
      </w:r>
      <w:r>
        <w:rPr>
          <w:rFonts w:eastAsia="Arial"/>
          <w:b/>
          <w:bCs/>
        </w:rPr>
        <w:t xml:space="preserve"> - DOS RECURSOS ORÇAMENTÁRIOS</w:t>
      </w:r>
    </w:p>
    <w:p w14:paraId="186EA2B9" w14:textId="77777777" w:rsidR="00D271D6" w:rsidRDefault="005C3E1E" w:rsidP="005C3E1E">
      <w:pPr>
        <w:spacing w:before="240" w:after="240"/>
        <w:jc w:val="both"/>
      </w:pPr>
      <w:r w:rsidRPr="00FF76C2">
        <w:rPr>
          <w:b/>
          <w:bCs/>
        </w:rPr>
        <w:t>1</w:t>
      </w:r>
      <w:r w:rsidR="00A86E29" w:rsidRPr="00FF76C2">
        <w:rPr>
          <w:b/>
          <w:bCs/>
        </w:rPr>
        <w:t>4</w:t>
      </w:r>
      <w:r w:rsidRPr="00FF76C2">
        <w:rPr>
          <w:b/>
          <w:bCs/>
        </w:rPr>
        <w:t>.1.</w:t>
      </w:r>
      <w:r w:rsidRPr="00FF76C2">
        <w:rPr>
          <w:bCs/>
        </w:rPr>
        <w:t xml:space="preserve"> As despesas decorrentes do presente processo administrativo constantes do objeto supramencionado correrão à conta das seguintes dotações orçamentárias com as seguintes classificações programáticas:</w:t>
      </w:r>
      <w:r w:rsidR="000963A1" w:rsidRPr="00FF76C2">
        <w:t xml:space="preserve"> </w:t>
      </w:r>
      <w:r w:rsidR="00677CCD" w:rsidRPr="00677CCD">
        <w:t>10.302.0004.2.205.0000 – MANUT. DA POLICLINICA TIPO 1 COM RECURSO DE CAMPOS SALES; 10.302.0016.2.217.0000 – 10.302.0016.2.217.0000 – MANUT. DA POLICLINICA TIPO 1 COM RECURSOS DE ARARIPE; 10.302.0019.2.219.0000 – MANUT. DA POLICLINICA TIPO 2 COM RECURSOS DO CRATO. Elemento de Despesa: 3.3.90.30.00 – Material de Consumo.</w:t>
      </w:r>
    </w:p>
    <w:p w14:paraId="33728F39" w14:textId="1DA32FD4"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A86E29">
        <w:rPr>
          <w:rFonts w:eastAsia="Arial"/>
          <w:b/>
          <w:bCs/>
        </w:rPr>
        <w:t>QUINTA</w:t>
      </w:r>
      <w:r>
        <w:rPr>
          <w:rFonts w:eastAsia="Arial"/>
          <w:b/>
          <w:bCs/>
        </w:rPr>
        <w:t xml:space="preserve"> – DA GESTÃO E FISCALIZAÇÃO</w:t>
      </w:r>
    </w:p>
    <w:p w14:paraId="4CED4B1C" w14:textId="77777777" w:rsidR="005C3E1E" w:rsidRDefault="005C3E1E" w:rsidP="005C3E1E">
      <w:pPr>
        <w:spacing w:before="240" w:after="240"/>
        <w:jc w:val="both"/>
        <w:rPr>
          <w:rFonts w:eastAsia="Arial"/>
          <w:bCs/>
        </w:rPr>
      </w:pPr>
      <w:r>
        <w:rPr>
          <w:rFonts w:eastAsia="Arial"/>
          <w:b/>
          <w:bCs/>
        </w:rPr>
        <w:t>1</w:t>
      </w:r>
      <w:r w:rsidR="000474F9">
        <w:rPr>
          <w:rFonts w:eastAsia="Arial"/>
          <w:b/>
          <w:bCs/>
        </w:rPr>
        <w:t>5</w:t>
      </w:r>
      <w:r>
        <w:rPr>
          <w:rFonts w:eastAsia="Arial"/>
          <w:b/>
          <w:bCs/>
        </w:rPr>
        <w:t xml:space="preserve">.1.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46673D00"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DÉCIMA S</w:t>
      </w:r>
      <w:r w:rsidR="000474F9">
        <w:rPr>
          <w:rFonts w:eastAsia="Arial"/>
          <w:b/>
          <w:bCs/>
        </w:rPr>
        <w:t>EXTA</w:t>
      </w:r>
      <w:r>
        <w:rPr>
          <w:rFonts w:eastAsia="Arial"/>
          <w:b/>
          <w:bCs/>
        </w:rPr>
        <w:t xml:space="preserve"> - </w:t>
      </w:r>
      <w:r w:rsidRPr="007B217A">
        <w:rPr>
          <w:rFonts w:eastAsia="Arial"/>
          <w:b/>
          <w:bCs/>
        </w:rPr>
        <w:t>DAS SANÇÕES ADMINISTRATIVAS</w:t>
      </w:r>
    </w:p>
    <w:p w14:paraId="019BFBF3"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581D4FAD"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778674BD" w14:textId="77777777" w:rsidR="005C3E1E" w:rsidRPr="0044699E" w:rsidRDefault="005C3E1E" w:rsidP="005C3E1E">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7C397A9B" w14:textId="77777777" w:rsidR="005C3E1E" w:rsidRPr="0044699E" w:rsidRDefault="005C3E1E" w:rsidP="005C3E1E">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44218791" w14:textId="77777777" w:rsidR="005C3E1E" w:rsidRPr="0044699E" w:rsidRDefault="005C3E1E" w:rsidP="005C3E1E">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555A97DF" w14:textId="77777777" w:rsidR="005C3E1E" w:rsidRPr="0044699E" w:rsidRDefault="005C3E1E" w:rsidP="005C3E1E">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lastRenderedPageBreak/>
        <w:t>imposição da penalidade mais grave.</w:t>
      </w:r>
    </w:p>
    <w:p w14:paraId="0F8129D2"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w:t>
      </w:r>
      <w:r w:rsidRPr="0044699E">
        <w:rPr>
          <w:bCs/>
        </w:rPr>
        <w:t xml:space="preserve"> Na aplicação das sanções serão considerados:</w:t>
      </w:r>
    </w:p>
    <w:p w14:paraId="692E0EAA"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.3.1.</w:t>
      </w:r>
      <w:r w:rsidRPr="0044699E">
        <w:rPr>
          <w:bCs/>
        </w:rPr>
        <w:t xml:space="preserve"> A natureza e a gravidade da infração cometida.</w:t>
      </w:r>
    </w:p>
    <w:p w14:paraId="26F5847F"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.3.2.</w:t>
      </w:r>
      <w:r w:rsidRPr="0044699E">
        <w:rPr>
          <w:bCs/>
        </w:rPr>
        <w:t xml:space="preserve"> As peculiaridades do caso concreto.</w:t>
      </w:r>
    </w:p>
    <w:p w14:paraId="33E8D5D4"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.3.3.</w:t>
      </w:r>
      <w:r w:rsidRPr="0044699E">
        <w:rPr>
          <w:bCs/>
        </w:rPr>
        <w:t xml:space="preserve"> As circunstâncias agravantes ou atenuantes.</w:t>
      </w:r>
    </w:p>
    <w:p w14:paraId="065FE9C1"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.3.4.</w:t>
      </w:r>
      <w:r w:rsidRPr="0044699E">
        <w:rPr>
          <w:bCs/>
        </w:rPr>
        <w:t xml:space="preserve"> Os danos que dela provierem para a Administração Pública.</w:t>
      </w:r>
    </w:p>
    <w:p w14:paraId="28974C62"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4F5A1914"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4E80E710"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422D1FA3" w14:textId="77777777" w:rsidR="005C3E1E" w:rsidRPr="009807B1" w:rsidRDefault="005C3E1E" w:rsidP="005C3E1E">
      <w:pPr>
        <w:spacing w:before="240" w:after="240"/>
        <w:jc w:val="both"/>
        <w:rPr>
          <w:bCs/>
        </w:rPr>
      </w:pPr>
      <w:r w:rsidRPr="007B217A">
        <w:rPr>
          <w:b/>
          <w:bCs/>
        </w:rPr>
        <w:t>1</w:t>
      </w:r>
      <w:r w:rsidR="000474F9">
        <w:rPr>
          <w:b/>
          <w:bCs/>
        </w:rPr>
        <w:t>6</w:t>
      </w:r>
      <w:r w:rsidRPr="007B217A">
        <w:rPr>
          <w:b/>
          <w:bCs/>
        </w:rPr>
        <w:t>.6.</w:t>
      </w:r>
      <w:r w:rsidRPr="0044699E">
        <w:rPr>
          <w:bCs/>
        </w:rPr>
        <w:t xml:space="preserve"> A penalidade de multa pode ser aplicada cumulativamente com as demais sanções.</w:t>
      </w:r>
    </w:p>
    <w:p w14:paraId="58238D59"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0474F9">
        <w:rPr>
          <w:rFonts w:eastAsia="Arial"/>
          <w:b/>
          <w:bCs/>
        </w:rPr>
        <w:t>SÉTIMA</w:t>
      </w:r>
      <w:r>
        <w:rPr>
          <w:rFonts w:eastAsia="Arial"/>
          <w:b/>
          <w:bCs/>
        </w:rPr>
        <w:t xml:space="preserve"> - DA RESCISÃO</w:t>
      </w:r>
    </w:p>
    <w:p w14:paraId="66F28711" w14:textId="77777777" w:rsidR="005C3E1E" w:rsidRPr="009807B1" w:rsidRDefault="005C3E1E" w:rsidP="005C3E1E">
      <w:pPr>
        <w:spacing w:before="240" w:after="240"/>
        <w:jc w:val="both"/>
        <w:rPr>
          <w:bCs/>
        </w:rPr>
      </w:pPr>
      <w:r w:rsidRPr="009807B1">
        <w:rPr>
          <w:b/>
          <w:bCs/>
        </w:rPr>
        <w:t>1</w:t>
      </w:r>
      <w:r w:rsidR="000474F9">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01347B0F" w14:textId="77777777" w:rsidR="005C3E1E" w:rsidRPr="009807B1" w:rsidRDefault="005C3E1E" w:rsidP="005C3E1E">
      <w:pPr>
        <w:spacing w:before="240" w:after="240"/>
        <w:jc w:val="both"/>
        <w:rPr>
          <w:bCs/>
        </w:rPr>
      </w:pPr>
      <w:r w:rsidRPr="009807B1">
        <w:rPr>
          <w:b/>
          <w:bCs/>
        </w:rPr>
        <w:t>1</w:t>
      </w:r>
      <w:r w:rsidR="000474F9">
        <w:rPr>
          <w:b/>
          <w:bCs/>
        </w:rPr>
        <w:t>7</w:t>
      </w:r>
      <w:r w:rsidRPr="009807B1">
        <w:rPr>
          <w:b/>
          <w:bCs/>
        </w:rPr>
        <w:t>.1.1.</w:t>
      </w:r>
      <w:r>
        <w:rPr>
          <w:bCs/>
        </w:rPr>
        <w:t xml:space="preserve"> </w:t>
      </w:r>
      <w:r w:rsidRPr="009807B1">
        <w:rPr>
          <w:bCs/>
        </w:rPr>
        <w:t>A extinção do contrato poderá ser:</w:t>
      </w:r>
    </w:p>
    <w:p w14:paraId="5561A6CB" w14:textId="77777777" w:rsidR="005C3E1E" w:rsidRPr="009807B1" w:rsidRDefault="005C3E1E" w:rsidP="005C3E1E">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1E48AA5E" w14:textId="77777777" w:rsidR="005C3E1E" w:rsidRPr="009807B1" w:rsidRDefault="005C3E1E" w:rsidP="005C3E1E">
      <w:pPr>
        <w:spacing w:before="240" w:after="240"/>
        <w:jc w:val="both"/>
        <w:rPr>
          <w:bCs/>
        </w:rPr>
      </w:pPr>
      <w:r w:rsidRPr="009807B1">
        <w:rPr>
          <w:bCs/>
        </w:rPr>
        <w:t>II – Consensual, por acordo entre as partes; ou</w:t>
      </w:r>
    </w:p>
    <w:p w14:paraId="64BC9750" w14:textId="77777777" w:rsidR="005C3E1E" w:rsidRPr="009807B1" w:rsidRDefault="005C3E1E" w:rsidP="005C3E1E">
      <w:pPr>
        <w:spacing w:before="240" w:after="240"/>
        <w:jc w:val="both"/>
        <w:rPr>
          <w:bCs/>
        </w:rPr>
      </w:pPr>
      <w:r w:rsidRPr="009807B1">
        <w:rPr>
          <w:bCs/>
        </w:rPr>
        <w:t xml:space="preserve">III – </w:t>
      </w:r>
      <w:r>
        <w:rPr>
          <w:bCs/>
        </w:rPr>
        <w:t>D</w:t>
      </w:r>
      <w:r w:rsidRPr="009807B1">
        <w:rPr>
          <w:bCs/>
        </w:rPr>
        <w:t>eterminada por decisão judicial.</w:t>
      </w:r>
    </w:p>
    <w:p w14:paraId="3205B6A0" w14:textId="77777777" w:rsidR="005C3E1E" w:rsidRPr="009807B1" w:rsidRDefault="005C3E1E" w:rsidP="005C3E1E">
      <w:pPr>
        <w:spacing w:before="240" w:after="240"/>
        <w:jc w:val="both"/>
        <w:rPr>
          <w:bCs/>
        </w:rPr>
      </w:pPr>
      <w:r w:rsidRPr="009807B1">
        <w:rPr>
          <w:b/>
          <w:bCs/>
        </w:rPr>
        <w:t>1</w:t>
      </w:r>
      <w:r w:rsidR="000474F9">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203BD472" w14:textId="77777777" w:rsidR="005C3E1E" w:rsidRPr="007576AA" w:rsidRDefault="005C3E1E" w:rsidP="005C3E1E">
      <w:pPr>
        <w:spacing w:before="240" w:after="240"/>
        <w:jc w:val="both"/>
        <w:rPr>
          <w:bCs/>
        </w:rPr>
      </w:pPr>
      <w:r w:rsidRPr="009807B1">
        <w:rPr>
          <w:b/>
          <w:bCs/>
        </w:rPr>
        <w:t>1</w:t>
      </w:r>
      <w:r w:rsidR="000474F9">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3251D55C"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0474F9">
        <w:rPr>
          <w:rFonts w:eastAsia="Arial"/>
          <w:b/>
          <w:bCs/>
        </w:rPr>
        <w:t>OITAVA</w:t>
      </w:r>
      <w:r>
        <w:rPr>
          <w:rFonts w:eastAsia="Arial"/>
          <w:b/>
          <w:bCs/>
        </w:rPr>
        <w:t xml:space="preserve">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0872E9E4" w14:textId="77777777" w:rsidR="005C3E1E" w:rsidRDefault="005C3E1E" w:rsidP="005C3E1E">
      <w:pPr>
        <w:spacing w:before="240" w:after="240"/>
        <w:jc w:val="both"/>
        <w:rPr>
          <w:rFonts w:eastAsia="Arial"/>
          <w:bCs/>
        </w:rPr>
      </w:pPr>
      <w:r>
        <w:rPr>
          <w:rFonts w:eastAsia="Arial"/>
          <w:b/>
          <w:bCs/>
        </w:rPr>
        <w:t>1</w:t>
      </w:r>
      <w:r w:rsidR="000474F9">
        <w:rPr>
          <w:rFonts w:eastAsia="Arial"/>
          <w:b/>
          <w:bCs/>
        </w:rPr>
        <w:t>8</w:t>
      </w:r>
      <w:r>
        <w:rPr>
          <w:rFonts w:eastAsia="Arial"/>
          <w:b/>
          <w:bCs/>
        </w:rPr>
        <w:t xml:space="preserve">.1.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B837D89" w14:textId="77777777" w:rsidR="005C3E1E" w:rsidRDefault="005C3E1E" w:rsidP="005C3E1E">
      <w:pPr>
        <w:spacing w:before="240" w:after="240"/>
        <w:jc w:val="both"/>
        <w:rPr>
          <w:rFonts w:eastAsia="Arial"/>
          <w:b/>
          <w:bCs/>
        </w:rPr>
      </w:pPr>
      <w:r w:rsidRPr="00BE0AF0">
        <w:rPr>
          <w:b/>
          <w:bCs/>
        </w:rPr>
        <w:lastRenderedPageBreak/>
        <w:t>CLÁUSULA</w:t>
      </w:r>
      <w:r w:rsidR="00476297">
        <w:rPr>
          <w:b/>
          <w:bCs/>
        </w:rPr>
        <w:t xml:space="preserve"> </w:t>
      </w:r>
      <w:r w:rsidR="000474F9">
        <w:rPr>
          <w:rFonts w:eastAsia="Arial"/>
          <w:b/>
          <w:bCs/>
        </w:rPr>
        <w:t>DÉCIMA NONA</w:t>
      </w:r>
      <w:r>
        <w:rPr>
          <w:rFonts w:eastAsia="Arial"/>
          <w:b/>
          <w:bCs/>
        </w:rPr>
        <w:t xml:space="preserve"> - </w:t>
      </w:r>
      <w:r w:rsidRPr="007576AA">
        <w:rPr>
          <w:rFonts w:eastAsia="Arial"/>
          <w:b/>
          <w:bCs/>
        </w:rPr>
        <w:t>DA EXTINÇÃO CONTRATUAL</w:t>
      </w:r>
    </w:p>
    <w:p w14:paraId="3E73C2F7" w14:textId="77777777" w:rsidR="005C3E1E" w:rsidRPr="007576AA" w:rsidRDefault="000474F9" w:rsidP="005C3E1E">
      <w:pPr>
        <w:spacing w:before="240" w:after="240"/>
        <w:jc w:val="both"/>
        <w:rPr>
          <w:rFonts w:eastAsia="Arial"/>
          <w:b/>
          <w:bCs/>
        </w:rPr>
      </w:pPr>
      <w:r>
        <w:rPr>
          <w:rFonts w:eastAsia="Arial"/>
          <w:b/>
          <w:bCs/>
        </w:rPr>
        <w:t>19</w:t>
      </w:r>
      <w:r w:rsidR="005C3E1E">
        <w:rPr>
          <w:rFonts w:eastAsia="Arial"/>
          <w:b/>
          <w:bCs/>
        </w:rPr>
        <w:t xml:space="preserve">.1. </w:t>
      </w:r>
      <w:r w:rsidR="005C3E1E" w:rsidRPr="007576AA">
        <w:rPr>
          <w:rFonts w:eastAsia="Arial"/>
          <w:bCs/>
        </w:rPr>
        <w:t xml:space="preserve">Este Contrato poderá ser extinto antes de cumpridas as obrigações nele estipuladas, ou antes do prazo nele fixado, por algum dos motivos previstos no </w:t>
      </w:r>
      <w:r w:rsidR="005C3E1E" w:rsidRPr="007576AA">
        <w:rPr>
          <w:rFonts w:eastAsia="Arial"/>
          <w:bCs/>
          <w:u w:val="single"/>
        </w:rPr>
        <w:t>artigo 137 da Lei Federal nº 14.133/2021</w:t>
      </w:r>
      <w:r w:rsidR="005C3E1E" w:rsidRPr="007576AA">
        <w:rPr>
          <w:rFonts w:eastAsia="Arial"/>
          <w:bCs/>
        </w:rPr>
        <w:t>, bem como amigavelmente, assegurados o contraditório e a ampla defesa.</w:t>
      </w:r>
    </w:p>
    <w:p w14:paraId="7A0B6188" w14:textId="77777777" w:rsidR="005C3E1E" w:rsidRDefault="000474F9" w:rsidP="005C3E1E">
      <w:pPr>
        <w:spacing w:before="240" w:after="240"/>
        <w:jc w:val="both"/>
        <w:rPr>
          <w:rFonts w:eastAsia="Arial"/>
          <w:bCs/>
        </w:rPr>
      </w:pPr>
      <w:r>
        <w:rPr>
          <w:rFonts w:eastAsia="Arial"/>
          <w:b/>
          <w:bCs/>
        </w:rPr>
        <w:t>19</w:t>
      </w:r>
      <w:r w:rsidR="005C3E1E" w:rsidRPr="007576AA">
        <w:rPr>
          <w:rFonts w:eastAsia="Arial"/>
          <w:b/>
          <w:bCs/>
        </w:rPr>
        <w:t xml:space="preserve">.1.1. </w:t>
      </w:r>
      <w:r w:rsidR="005C3E1E" w:rsidRPr="00002AE5">
        <w:rPr>
          <w:rFonts w:eastAsia="Arial"/>
          <w:bCs/>
        </w:rPr>
        <w:t xml:space="preserve">Na hipótese prevista no item </w:t>
      </w:r>
      <w:r>
        <w:rPr>
          <w:rFonts w:eastAsia="Arial"/>
          <w:b/>
          <w:bCs/>
        </w:rPr>
        <w:t>19</w:t>
      </w:r>
      <w:r w:rsidR="005C3E1E" w:rsidRPr="00F53628">
        <w:rPr>
          <w:rFonts w:eastAsia="Arial"/>
          <w:b/>
          <w:bCs/>
        </w:rPr>
        <w:t>.1</w:t>
      </w:r>
      <w:r w:rsidR="005C3E1E" w:rsidRPr="00002AE5">
        <w:rPr>
          <w:rFonts w:eastAsia="Arial"/>
          <w:bCs/>
        </w:rPr>
        <w:t xml:space="preserve"> acima, aplicam-se também os artigos 138 e 139 da mesma Lei.</w:t>
      </w:r>
    </w:p>
    <w:p w14:paraId="21A99C83" w14:textId="77777777" w:rsidR="005C3E1E" w:rsidRPr="00002AE5" w:rsidRDefault="000474F9" w:rsidP="005C3E1E">
      <w:pPr>
        <w:spacing w:before="240" w:after="240"/>
        <w:jc w:val="both"/>
        <w:rPr>
          <w:rFonts w:eastAsia="Arial"/>
          <w:bCs/>
        </w:rPr>
      </w:pPr>
      <w:r>
        <w:rPr>
          <w:rFonts w:eastAsia="Arial"/>
          <w:b/>
          <w:bCs/>
        </w:rPr>
        <w:t>19</w:t>
      </w:r>
      <w:r w:rsidR="005C3E1E" w:rsidRPr="00002AE5">
        <w:rPr>
          <w:rFonts w:eastAsia="Arial"/>
          <w:b/>
          <w:bCs/>
        </w:rPr>
        <w:t xml:space="preserve">.1.2. </w:t>
      </w:r>
      <w:r w:rsidR="005C3E1E" w:rsidRPr="00002AE5">
        <w:rPr>
          <w:rFonts w:eastAsia="Arial"/>
          <w:bCs/>
        </w:rPr>
        <w:t>A alteração social ou a modificação da finalidade ou da estrutura da empresa não ensejará a rescisão, caso não restrinja a sua capacidade de concluir o contrato.</w:t>
      </w:r>
    </w:p>
    <w:p w14:paraId="02E61C0B"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.1.2.1. </w:t>
      </w:r>
      <w:r w:rsidR="005C3E1E" w:rsidRPr="00002AE5">
        <w:rPr>
          <w:rFonts w:eastAsia="Arial"/>
          <w:bCs/>
        </w:rPr>
        <w:t>Se a operação implicar mudança da pessoa jurídica CONTRATADA, deverá ser formalizado termo aditivo para alteração subjetiva.</w:t>
      </w:r>
    </w:p>
    <w:p w14:paraId="50CE8C4A" w14:textId="77777777" w:rsidR="005C3E1E" w:rsidRPr="00002AE5" w:rsidRDefault="000474F9" w:rsidP="005C3E1E">
      <w:pPr>
        <w:spacing w:before="240" w:after="240"/>
        <w:jc w:val="both"/>
        <w:rPr>
          <w:rFonts w:eastAsia="Arial"/>
          <w:b/>
          <w:bCs/>
        </w:rPr>
      </w:pPr>
      <w:r>
        <w:rPr>
          <w:rFonts w:eastAsia="Arial"/>
          <w:b/>
          <w:bCs/>
        </w:rPr>
        <w:t>19</w:t>
      </w:r>
      <w:r w:rsidR="005C3E1E">
        <w:rPr>
          <w:rFonts w:eastAsia="Arial"/>
          <w:b/>
          <w:bCs/>
        </w:rPr>
        <w:t>.</w:t>
      </w:r>
      <w:r w:rsidR="005C3E1E" w:rsidRPr="00002AE5">
        <w:rPr>
          <w:rFonts w:eastAsia="Arial"/>
          <w:b/>
          <w:bCs/>
        </w:rPr>
        <w:t xml:space="preserve">2. </w:t>
      </w:r>
      <w:r w:rsidR="005C3E1E" w:rsidRPr="00002AE5">
        <w:rPr>
          <w:rFonts w:eastAsia="Arial"/>
          <w:bCs/>
        </w:rPr>
        <w:t>O termo de rescisão, sempre que possível, será precedido:</w:t>
      </w:r>
    </w:p>
    <w:p w14:paraId="1EE8D8DD"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.2.1. </w:t>
      </w:r>
      <w:r w:rsidR="005C3E1E" w:rsidRPr="00002AE5">
        <w:rPr>
          <w:rFonts w:eastAsia="Arial"/>
          <w:bCs/>
        </w:rPr>
        <w:t>Balanço/relatório dos eventos contratuais já cumpridos ou parcialmente cumpridos.</w:t>
      </w:r>
    </w:p>
    <w:p w14:paraId="65D468EE"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.2.2. </w:t>
      </w:r>
      <w:r w:rsidR="005C3E1E" w:rsidRPr="00002AE5">
        <w:rPr>
          <w:rFonts w:eastAsia="Arial"/>
          <w:bCs/>
        </w:rPr>
        <w:t>Relação dos pagamentos já efetuados e ainda devidos</w:t>
      </w:r>
      <w:r w:rsidR="005C3E1E">
        <w:rPr>
          <w:rFonts w:eastAsia="Arial"/>
          <w:bCs/>
        </w:rPr>
        <w:t>.</w:t>
      </w:r>
    </w:p>
    <w:p w14:paraId="20CA59B7"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.2.3. </w:t>
      </w:r>
      <w:r w:rsidR="005C3E1E" w:rsidRPr="00002AE5">
        <w:rPr>
          <w:rFonts w:eastAsia="Arial"/>
          <w:bCs/>
        </w:rPr>
        <w:t>Indenizações e multas.</w:t>
      </w:r>
    </w:p>
    <w:p w14:paraId="0DE08080" w14:textId="77777777" w:rsidR="005C3E1E" w:rsidRDefault="000474F9" w:rsidP="005C3E1E">
      <w:pPr>
        <w:spacing w:before="240" w:after="240"/>
        <w:jc w:val="both"/>
        <w:rPr>
          <w:rFonts w:eastAsia="Arial"/>
          <w:bCs/>
        </w:rPr>
      </w:pPr>
      <w:r>
        <w:rPr>
          <w:rFonts w:eastAsia="Arial"/>
          <w:b/>
          <w:bCs/>
        </w:rPr>
        <w:t>19</w:t>
      </w:r>
      <w:r w:rsidR="005C3E1E" w:rsidRPr="00002AE5">
        <w:rPr>
          <w:rFonts w:eastAsia="Arial"/>
          <w:b/>
          <w:bCs/>
        </w:rPr>
        <w:t xml:space="preserve">.3. </w:t>
      </w:r>
      <w:r w:rsidR="005C3E1E" w:rsidRPr="00002AE5">
        <w:rPr>
          <w:rFonts w:eastAsia="Arial"/>
          <w:bCs/>
        </w:rPr>
        <w:t>A extinção do contrato não configura óbice para o reconhecimento do desequilíbrio econômico-financeiro, hipótese em que será concedida indenização por meio de termo indenizatório.</w:t>
      </w:r>
    </w:p>
    <w:p w14:paraId="78AE58C2"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VIGÉSSIMA</w:t>
      </w:r>
      <w:r w:rsidR="00931A98">
        <w:rPr>
          <w:rFonts w:eastAsia="Arial"/>
          <w:b/>
          <w:bCs/>
        </w:rPr>
        <w:t xml:space="preserve"> </w:t>
      </w:r>
      <w:r>
        <w:rPr>
          <w:rFonts w:eastAsia="Arial"/>
          <w:b/>
          <w:bCs/>
        </w:rPr>
        <w:t xml:space="preserve">- </w:t>
      </w:r>
      <w:r w:rsidRPr="00002AE5">
        <w:rPr>
          <w:rFonts w:eastAsia="Arial"/>
          <w:b/>
          <w:bCs/>
        </w:rPr>
        <w:t>DOS CASOS OMISSOS</w:t>
      </w:r>
    </w:p>
    <w:p w14:paraId="538FF566" w14:textId="77777777" w:rsidR="005C3E1E" w:rsidRPr="00002AE5" w:rsidRDefault="005C3E1E" w:rsidP="005C3E1E">
      <w:pPr>
        <w:spacing w:before="240" w:after="240"/>
        <w:jc w:val="both"/>
        <w:rPr>
          <w:rFonts w:eastAsia="Arial"/>
          <w:bCs/>
        </w:rPr>
      </w:pPr>
      <w:r>
        <w:rPr>
          <w:rFonts w:eastAsia="Arial"/>
          <w:b/>
          <w:bCs/>
        </w:rPr>
        <w:t>2</w:t>
      </w:r>
      <w:r w:rsidR="000474F9">
        <w:rPr>
          <w:rFonts w:eastAsia="Arial"/>
          <w:b/>
          <w:bCs/>
        </w:rPr>
        <w:t>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4C62BAF"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VIGÉSSIMA </w:t>
      </w:r>
      <w:r w:rsidR="000474F9">
        <w:rPr>
          <w:rFonts w:eastAsia="Arial"/>
          <w:b/>
          <w:bCs/>
        </w:rPr>
        <w:t>PRIMEIRA</w:t>
      </w:r>
      <w:r>
        <w:rPr>
          <w:rFonts w:eastAsia="Arial"/>
          <w:b/>
          <w:bCs/>
        </w:rPr>
        <w:t xml:space="preserve"> - DO FORO</w:t>
      </w:r>
    </w:p>
    <w:p w14:paraId="5186CC6A" w14:textId="77777777" w:rsidR="005C3E1E" w:rsidRDefault="00135A0B" w:rsidP="005C3E1E">
      <w:pPr>
        <w:spacing w:before="240" w:after="240"/>
        <w:jc w:val="both"/>
        <w:rPr>
          <w:rFonts w:eastAsia="Arial"/>
          <w:bCs/>
        </w:rPr>
      </w:pPr>
      <w:r>
        <w:rPr>
          <w:rFonts w:eastAsia="Arial"/>
          <w:b/>
          <w:bCs/>
        </w:rPr>
        <w:t>2</w:t>
      </w:r>
      <w:r w:rsidR="000474F9">
        <w:rPr>
          <w:rFonts w:eastAsia="Arial"/>
          <w:b/>
          <w:bCs/>
        </w:rPr>
        <w:t>1</w:t>
      </w:r>
      <w:r w:rsidR="005C3E1E" w:rsidRPr="009807B1">
        <w:rPr>
          <w:rFonts w:eastAsia="Arial"/>
          <w:b/>
          <w:bCs/>
        </w:rPr>
        <w:t>.1.</w:t>
      </w:r>
      <w:r w:rsidR="005C3E1E">
        <w:rPr>
          <w:rFonts w:eastAsia="Arial"/>
          <w:bCs/>
        </w:rPr>
        <w:t xml:space="preserve"> </w:t>
      </w:r>
      <w:r w:rsidR="005C3E1E" w:rsidRPr="009807B1">
        <w:rPr>
          <w:rFonts w:eastAsia="Arial"/>
          <w:bCs/>
        </w:rPr>
        <w:t>Fica eleito o foro da Comarca de Crato, no Estado do Ceará, para dirimir quaisquer questões oriundas do presente instrumento contratual, renunciando as partes a qualquer outro, por mais privilegiado que seja.</w:t>
      </w:r>
      <w:r w:rsidR="005C3E1E">
        <w:rPr>
          <w:rFonts w:eastAsia="Arial"/>
          <w:bCs/>
        </w:rPr>
        <w:t xml:space="preserve"> </w:t>
      </w:r>
      <w:r w:rsidR="005C3E1E" w:rsidRPr="009807B1">
        <w:rPr>
          <w:rFonts w:eastAsia="Arial"/>
          <w:bCs/>
        </w:rPr>
        <w:t>Assim ajustadas, firmam as partes o presente instrumento, em duas vias, na presença das</w:t>
      </w:r>
      <w:r w:rsidR="005C3E1E">
        <w:rPr>
          <w:rFonts w:eastAsia="Arial"/>
          <w:bCs/>
        </w:rPr>
        <w:t xml:space="preserve"> </w:t>
      </w:r>
      <w:r w:rsidR="005C3E1E" w:rsidRPr="009807B1">
        <w:rPr>
          <w:rFonts w:eastAsia="Arial"/>
          <w:bCs/>
        </w:rPr>
        <w:t>testemunhas adiante nomeadas, que também o subscrevem.</w:t>
      </w:r>
    </w:p>
    <w:p w14:paraId="3B5CD14E" w14:textId="77777777" w:rsidR="005C3E1E" w:rsidRPr="009807B1" w:rsidRDefault="005C3E1E" w:rsidP="005C3E1E">
      <w:pPr>
        <w:spacing w:before="240" w:after="240"/>
        <w:jc w:val="both"/>
        <w:rPr>
          <w:rFonts w:eastAsia="Arial"/>
          <w:bCs/>
        </w:rPr>
      </w:pPr>
    </w:p>
    <w:p w14:paraId="27003E08" w14:textId="76CF17E8" w:rsidR="005C3E1E" w:rsidRDefault="005C3E1E" w:rsidP="00A62A71">
      <w:pPr>
        <w:spacing w:before="240" w:after="240"/>
        <w:jc w:val="right"/>
      </w:pPr>
      <w:r>
        <w:t>Crato/CE, ....... de ............... de ...........</w:t>
      </w:r>
    </w:p>
    <w:p w14:paraId="4F588A5A" w14:textId="77777777" w:rsidR="005C3E1E" w:rsidRPr="001E36E2" w:rsidRDefault="005C3E1E" w:rsidP="005C3E1E">
      <w:pPr>
        <w:spacing w:before="240" w:line="360" w:lineRule="auto"/>
        <w:jc w:val="right"/>
      </w:pPr>
      <w:r>
        <w:rPr>
          <w:noProof/>
        </w:rPr>
        <mc:AlternateContent>
          <mc:Choice Requires="wps">
            <w:drawing>
              <wp:anchor distT="0" distB="0" distL="114300" distR="114300" simplePos="0" relativeHeight="251670528" behindDoc="0" locked="0" layoutInCell="1" allowOverlap="1" wp14:anchorId="4346D6BB" wp14:editId="0FA8AC2A">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0BD12F8E" w14:textId="77777777" w:rsidR="005C3E1E" w:rsidRDefault="005C3E1E" w:rsidP="005C3E1E">
                            <w:r>
                              <w:t>________________________________________</w:t>
                            </w:r>
                          </w:p>
                          <w:p w14:paraId="731A163A" w14:textId="77777777" w:rsidR="005C3E1E" w:rsidRPr="000D2FE7" w:rsidRDefault="005C3E1E" w:rsidP="005C3E1E">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46D6BB" id="Caixa de Texto 24" o:spid="_x0000_s1028" type="#_x0000_t202" style="position:absolute;left:0;text-align:left;margin-left:220.95pt;margin-top:17.6pt;width:256.5pt;height:5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" fillcolor="window" stroked="f" strokeweight=".5pt">
                <v:textbox>
                  <w:txbxContent>
                    <w:p w14:paraId="0BD12F8E" w14:textId="77777777" w:rsidR="005C3E1E" w:rsidRDefault="005C3E1E" w:rsidP="005C3E1E">
                      <w:r>
                        <w:t>________________________________________</w:t>
                      </w:r>
                    </w:p>
                    <w:p w14:paraId="731A163A" w14:textId="77777777" w:rsidR="005C3E1E" w:rsidRPr="000D2FE7" w:rsidRDefault="005C3E1E" w:rsidP="005C3E1E">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4E16DC5" wp14:editId="673D0657">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33967D98" w14:textId="77777777" w:rsidR="005C3E1E" w:rsidRDefault="005C3E1E" w:rsidP="005C3E1E">
                            <w:r>
                              <w:t>________________________________________</w:t>
                            </w:r>
                          </w:p>
                          <w:p w14:paraId="2F5D07E3" w14:textId="77777777" w:rsidR="005C3E1E" w:rsidRPr="000D2FE7" w:rsidRDefault="005C3E1E" w:rsidP="005C3E1E">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E16DC5" id="Caixa de Texto 18" o:spid="_x0000_s1029" type="#_x0000_t202" style="position:absolute;left:0;text-align:left;margin-left:-35.55pt;margin-top:17.6pt;width:256.5pt;height:6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" fillcolor="window" stroked="f" strokeweight=".5pt">
                <v:textbox>
                  <w:txbxContent>
                    <w:p w14:paraId="33967D98" w14:textId="77777777" w:rsidR="005C3E1E" w:rsidRDefault="005C3E1E" w:rsidP="005C3E1E">
                      <w:r>
                        <w:t>________________________________________</w:t>
                      </w:r>
                    </w:p>
                    <w:p w14:paraId="2F5D07E3" w14:textId="77777777" w:rsidR="005C3E1E" w:rsidRPr="000D2FE7" w:rsidRDefault="005C3E1E" w:rsidP="005C3E1E">
                      <w:pPr>
                        <w:jc w:val="center"/>
                        <w:rPr>
                          <w:b/>
                          <w:bCs/>
                        </w:rPr>
                      </w:pPr>
                      <w:r w:rsidRPr="000D2FE7">
                        <w:rPr>
                          <w:b/>
                          <w:bCs/>
                        </w:rPr>
                        <w:br/>
                        <w:t>CONTRATANTE</w:t>
                      </w:r>
                    </w:p>
                  </w:txbxContent>
                </v:textbox>
              </v:shape>
            </w:pict>
          </mc:Fallback>
        </mc:AlternateContent>
      </w:r>
    </w:p>
    <w:p w14:paraId="12C0898C" w14:textId="77777777" w:rsidR="005C3E1E" w:rsidRPr="001E36E2" w:rsidRDefault="005C3E1E" w:rsidP="005C3E1E">
      <w:pPr>
        <w:spacing w:line="200" w:lineRule="atLeast"/>
        <w:jc w:val="both"/>
      </w:pPr>
    </w:p>
    <w:p w14:paraId="7F697415" w14:textId="77777777" w:rsidR="005C3E1E" w:rsidRPr="001E36E2" w:rsidRDefault="005C3E1E" w:rsidP="005C3E1E">
      <w:pPr>
        <w:spacing w:line="200" w:lineRule="atLeast"/>
        <w:jc w:val="both"/>
      </w:pPr>
    </w:p>
    <w:p w14:paraId="0B973AA0" w14:textId="77777777" w:rsidR="005C3E1E" w:rsidRDefault="005C3E1E" w:rsidP="005C3E1E">
      <w:pPr>
        <w:spacing w:line="200" w:lineRule="atLeast"/>
      </w:pPr>
    </w:p>
    <w:p w14:paraId="43B0BC4E" w14:textId="77777777" w:rsidR="005C3E1E" w:rsidRDefault="005C3E1E" w:rsidP="005C3E1E">
      <w:pPr>
        <w:spacing w:line="200" w:lineRule="atLeast"/>
      </w:pPr>
    </w:p>
    <w:p w14:paraId="6E34CE4E" w14:textId="77777777" w:rsidR="005C3E1E" w:rsidRDefault="005C3E1E" w:rsidP="005C3E1E">
      <w:pPr>
        <w:spacing w:line="200" w:lineRule="atLeast"/>
        <w:rPr>
          <w:b/>
        </w:rPr>
      </w:pPr>
    </w:p>
    <w:p w14:paraId="7ADB7B98" w14:textId="77777777" w:rsidR="005C3E1E" w:rsidRDefault="005C3E1E" w:rsidP="005C3E1E">
      <w:pPr>
        <w:spacing w:line="200" w:lineRule="atLeast"/>
        <w:rPr>
          <w:b/>
        </w:rPr>
      </w:pPr>
    </w:p>
    <w:p w14:paraId="512180C3" w14:textId="77777777" w:rsidR="005C3E1E" w:rsidRDefault="005C3E1E" w:rsidP="005C3E1E">
      <w:pPr>
        <w:spacing w:line="200" w:lineRule="atLeast"/>
        <w:rPr>
          <w:b/>
        </w:rPr>
      </w:pPr>
      <w:r w:rsidRPr="00B00786">
        <w:rPr>
          <w:b/>
        </w:rPr>
        <w:t>Testemunhas</w:t>
      </w:r>
    </w:p>
    <w:p w14:paraId="0D558D23" w14:textId="77777777" w:rsidR="005C3E1E" w:rsidRDefault="005C3E1E" w:rsidP="005C3E1E">
      <w:pPr>
        <w:spacing w:line="200" w:lineRule="atLeast"/>
        <w:rPr>
          <w:b/>
        </w:rPr>
      </w:pPr>
      <w:r>
        <w:rPr>
          <w:noProof/>
        </w:rPr>
        <mc:AlternateContent>
          <mc:Choice Requires="wps">
            <w:drawing>
              <wp:anchor distT="0" distB="0" distL="114300" distR="114300" simplePos="0" relativeHeight="251671552" behindDoc="0" locked="0" layoutInCell="1" allowOverlap="1" wp14:anchorId="2B292766" wp14:editId="64D94E31">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048586D3" w14:textId="77777777" w:rsidR="005C3E1E" w:rsidRDefault="005C3E1E" w:rsidP="005C3E1E">
                            <w:r w:rsidRPr="000D2FE7">
                              <w:rPr>
                                <w:b/>
                                <w:bCs/>
                              </w:rPr>
                              <w:t>(1)</w:t>
                            </w:r>
                            <w:r w:rsidRPr="000D2FE7">
                              <w:t xml:space="preserve"> </w:t>
                            </w:r>
                            <w:r>
                              <w:t>________________________________________</w:t>
                            </w:r>
                          </w:p>
                          <w:p w14:paraId="11921004" w14:textId="77777777" w:rsidR="005C3E1E" w:rsidRDefault="005C3E1E" w:rsidP="005C3E1E">
                            <w:pPr>
                              <w:rPr>
                                <w:b/>
                                <w:bCs/>
                              </w:rPr>
                            </w:pPr>
                            <w:r>
                              <w:rPr>
                                <w:b/>
                                <w:bCs/>
                              </w:rPr>
                              <w:t>Nome:</w:t>
                            </w:r>
                          </w:p>
                          <w:p w14:paraId="2B7D283F" w14:textId="77777777" w:rsidR="005C3E1E" w:rsidRPr="000D2FE7" w:rsidRDefault="005C3E1E" w:rsidP="005C3E1E">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92766" id="Caixa de Texto 20" o:spid="_x0000_s1030" type="#_x0000_t202" style="position:absolute;margin-left:-45.3pt;margin-top:14.6pt;width:256.5pt;height:6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8b4RQ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" fillcolor="window" stroked="f" strokeweight=".5pt">
                <v:textbox>
                  <w:txbxContent>
                    <w:p w14:paraId="048586D3" w14:textId="77777777" w:rsidR="005C3E1E" w:rsidRDefault="005C3E1E" w:rsidP="005C3E1E">
                      <w:r w:rsidRPr="000D2FE7">
                        <w:rPr>
                          <w:b/>
                          <w:bCs/>
                        </w:rPr>
                        <w:t>(1)</w:t>
                      </w:r>
                      <w:r w:rsidRPr="000D2FE7">
                        <w:t xml:space="preserve"> </w:t>
                      </w:r>
                      <w:r>
                        <w:t>________________________________________</w:t>
                      </w:r>
                    </w:p>
                    <w:p w14:paraId="11921004" w14:textId="77777777" w:rsidR="005C3E1E" w:rsidRDefault="005C3E1E" w:rsidP="005C3E1E">
                      <w:pPr>
                        <w:rPr>
                          <w:b/>
                          <w:bCs/>
                        </w:rPr>
                      </w:pPr>
                      <w:r>
                        <w:rPr>
                          <w:b/>
                          <w:bCs/>
                        </w:rPr>
                        <w:t>Nome:</w:t>
                      </w:r>
                    </w:p>
                    <w:p w14:paraId="2B7D283F" w14:textId="77777777" w:rsidR="005C3E1E" w:rsidRPr="000D2FE7" w:rsidRDefault="005C3E1E" w:rsidP="005C3E1E">
                      <w:pPr>
                        <w:rPr>
                          <w:b/>
                          <w:bCs/>
                        </w:rPr>
                      </w:pPr>
                      <w:r>
                        <w:rPr>
                          <w:b/>
                          <w:bCs/>
                        </w:rPr>
                        <w:t>CPF Nº:</w:t>
                      </w:r>
                    </w:p>
                  </w:txbxContent>
                </v:textbox>
              </v:shape>
            </w:pict>
          </mc:Fallback>
        </mc:AlternateContent>
      </w:r>
    </w:p>
    <w:p w14:paraId="26143874" w14:textId="77777777" w:rsidR="005C3E1E" w:rsidRPr="00B00786" w:rsidRDefault="005C3E1E" w:rsidP="005C3E1E">
      <w:pPr>
        <w:spacing w:line="200" w:lineRule="atLeast"/>
        <w:rPr>
          <w:b/>
        </w:rPr>
      </w:pPr>
      <w:r>
        <w:rPr>
          <w:noProof/>
        </w:rPr>
        <mc:AlternateContent>
          <mc:Choice Requires="wps">
            <w:drawing>
              <wp:anchor distT="0" distB="0" distL="114300" distR="114300" simplePos="0" relativeHeight="251672576" behindDoc="0" locked="0" layoutInCell="1" allowOverlap="1" wp14:anchorId="7F999B58" wp14:editId="42E96E3D">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0866F3C" w14:textId="77DAAA6D" w:rsidR="005C3E1E" w:rsidRDefault="005C3E1E" w:rsidP="005C3E1E">
                            <w:r w:rsidRPr="000D2FE7">
                              <w:rPr>
                                <w:b/>
                                <w:bCs/>
                              </w:rPr>
                              <w:t>(</w:t>
                            </w:r>
                            <w:r w:rsidR="00E81480">
                              <w:rPr>
                                <w:b/>
                                <w:bCs/>
                              </w:rPr>
                              <w:t>2</w:t>
                            </w:r>
                            <w:r w:rsidRPr="000D2FE7">
                              <w:rPr>
                                <w:b/>
                                <w:bCs/>
                              </w:rPr>
                              <w:t>)</w:t>
                            </w:r>
                            <w:r w:rsidRPr="000D2FE7">
                              <w:t xml:space="preserve"> </w:t>
                            </w:r>
                            <w:r>
                              <w:t>________________________________________</w:t>
                            </w:r>
                          </w:p>
                          <w:p w14:paraId="60660ADD" w14:textId="77777777" w:rsidR="005C3E1E" w:rsidRDefault="005C3E1E" w:rsidP="005C3E1E">
                            <w:pPr>
                              <w:rPr>
                                <w:b/>
                                <w:bCs/>
                              </w:rPr>
                            </w:pPr>
                            <w:r>
                              <w:rPr>
                                <w:b/>
                                <w:bCs/>
                              </w:rPr>
                              <w:t>Nome:</w:t>
                            </w:r>
                          </w:p>
                          <w:p w14:paraId="45BBB7B9" w14:textId="77777777" w:rsidR="005C3E1E" w:rsidRDefault="005C3E1E" w:rsidP="005C3E1E">
                            <w:pPr>
                              <w:rPr>
                                <w:b/>
                                <w:bCs/>
                              </w:rPr>
                            </w:pPr>
                            <w:r>
                              <w:rPr>
                                <w:b/>
                                <w:bCs/>
                              </w:rPr>
                              <w:t>CPF Nº:</w:t>
                            </w:r>
                          </w:p>
                          <w:p w14:paraId="4D83FC36" w14:textId="77777777" w:rsidR="005C3E1E" w:rsidRPr="000D2FE7" w:rsidRDefault="005C3E1E" w:rsidP="005C3E1E">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99B58" id="Caixa de Texto 25" o:spid="_x0000_s1031" type="#_x0000_t202" style="position:absolute;margin-left:229.2pt;margin-top:.8pt;width:256.5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" fillcolor="window" stroked="f" strokeweight=".5pt">
                <v:textbox>
                  <w:txbxContent>
                    <w:p w14:paraId="20866F3C" w14:textId="77DAAA6D" w:rsidR="005C3E1E" w:rsidRDefault="005C3E1E" w:rsidP="005C3E1E">
                      <w:r w:rsidRPr="000D2FE7">
                        <w:rPr>
                          <w:b/>
                          <w:bCs/>
                        </w:rPr>
                        <w:t>(</w:t>
                      </w:r>
                      <w:r w:rsidR="00E81480">
                        <w:rPr>
                          <w:b/>
                          <w:bCs/>
                        </w:rPr>
                        <w:t>2</w:t>
                      </w:r>
                      <w:r w:rsidRPr="000D2FE7">
                        <w:rPr>
                          <w:b/>
                          <w:bCs/>
                        </w:rPr>
                        <w:t>)</w:t>
                      </w:r>
                      <w:r w:rsidRPr="000D2FE7">
                        <w:t xml:space="preserve"> </w:t>
                      </w:r>
                      <w:r>
                        <w:t>________________________________________</w:t>
                      </w:r>
                    </w:p>
                    <w:p w14:paraId="60660ADD" w14:textId="77777777" w:rsidR="005C3E1E" w:rsidRDefault="005C3E1E" w:rsidP="005C3E1E">
                      <w:pPr>
                        <w:rPr>
                          <w:b/>
                          <w:bCs/>
                        </w:rPr>
                      </w:pPr>
                      <w:r>
                        <w:rPr>
                          <w:b/>
                          <w:bCs/>
                        </w:rPr>
                        <w:t>Nome:</w:t>
                      </w:r>
                    </w:p>
                    <w:p w14:paraId="45BBB7B9" w14:textId="77777777" w:rsidR="005C3E1E" w:rsidRDefault="005C3E1E" w:rsidP="005C3E1E">
                      <w:pPr>
                        <w:rPr>
                          <w:b/>
                          <w:bCs/>
                        </w:rPr>
                      </w:pPr>
                      <w:r>
                        <w:rPr>
                          <w:b/>
                          <w:bCs/>
                        </w:rPr>
                        <w:t>CPF Nº:</w:t>
                      </w:r>
                    </w:p>
                    <w:p w14:paraId="4D83FC36" w14:textId="77777777" w:rsidR="005C3E1E" w:rsidRPr="000D2FE7" w:rsidRDefault="005C3E1E" w:rsidP="005C3E1E">
                      <w:pPr>
                        <w:rPr>
                          <w:b/>
                          <w:bCs/>
                        </w:rPr>
                      </w:pPr>
                    </w:p>
                  </w:txbxContent>
                </v:textbox>
              </v:shape>
            </w:pict>
          </mc:Fallback>
        </mc:AlternateContent>
      </w:r>
    </w:p>
    <w:p w14:paraId="70C69194" w14:textId="77777777" w:rsidR="005C3E1E" w:rsidRDefault="005C3E1E" w:rsidP="005C3E1E">
      <w:pPr>
        <w:spacing w:line="200" w:lineRule="atLeast"/>
      </w:pPr>
    </w:p>
    <w:p w14:paraId="0CCBD9FF" w14:textId="77777777" w:rsidR="005C3E1E" w:rsidRDefault="005C3E1E" w:rsidP="005C3E1E">
      <w:pPr>
        <w:spacing w:line="200" w:lineRule="atLeast"/>
      </w:pPr>
    </w:p>
    <w:p w14:paraId="0376CF9A" w14:textId="77777777" w:rsidR="005C3E1E" w:rsidRPr="005C3E1E" w:rsidRDefault="005C3E1E" w:rsidP="005C3E1E">
      <w:pPr>
        <w:tabs>
          <w:tab w:val="left" w:pos="3180"/>
        </w:tabs>
      </w:pPr>
    </w:p>
    <w:sectPr w:rsidR="005C3E1E" w:rsidRPr="005C3E1E"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13F27" w14:textId="77777777" w:rsidR="000960F3" w:rsidRDefault="000960F3">
      <w:r>
        <w:separator/>
      </w:r>
    </w:p>
  </w:endnote>
  <w:endnote w:type="continuationSeparator" w:id="0">
    <w:p w14:paraId="5223A90A" w14:textId="77777777" w:rsidR="000960F3" w:rsidRDefault="0009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0"/>
    <w:family w:val="roman"/>
    <w:pitch w:val="variable"/>
  </w:font>
  <w:font w:name="GE Inspira Medium">
    <w:altName w:val="Times New Roman"/>
    <w:panose1 w:val="00000000000000000000"/>
    <w:charset w:val="00"/>
    <w:family w:val="auto"/>
    <w:notTrueType/>
    <w:pitch w:val="variable"/>
    <w:sig w:usb0="00000001" w:usb1="00000000" w:usb2="00000000" w:usb3="00000000" w:csb0="00000009"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D8FC8" w14:textId="77777777" w:rsidR="00A76675" w:rsidRPr="000437B6" w:rsidRDefault="00B3280B" w:rsidP="00207E0A">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2DAA2244" wp14:editId="72F15B19">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556FB" w14:textId="77777777" w:rsidR="000960F3" w:rsidRDefault="000960F3">
      <w:r>
        <w:separator/>
      </w:r>
    </w:p>
  </w:footnote>
  <w:footnote w:type="continuationSeparator" w:id="0">
    <w:p w14:paraId="67BE6F6D" w14:textId="77777777" w:rsidR="000960F3" w:rsidRDefault="00096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C4C55" w14:textId="77777777" w:rsidR="00A76675" w:rsidRDefault="00A76675" w:rsidP="0082697E">
    <w:pPr>
      <w:pStyle w:val="Cabealho"/>
      <w:rPr>
        <w:rFonts w:cs="Times New Roman"/>
        <w:sz w:val="32"/>
        <w:szCs w:val="32"/>
      </w:rPr>
    </w:pPr>
    <w:r>
      <w:rPr>
        <w:rFonts w:cs="Times New Roman"/>
        <w:sz w:val="32"/>
        <w:szCs w:val="32"/>
      </w:rPr>
      <w:t xml:space="preserve">  </w:t>
    </w:r>
  </w:p>
  <w:p w14:paraId="00B9326C" w14:textId="77777777"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019B4700" wp14:editId="3CFF6A9F">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A444632"/>
    <w:multiLevelType w:val="hybridMultilevel"/>
    <w:tmpl w:val="4FCEF2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C23C8"/>
    <w:multiLevelType w:val="hybridMultilevel"/>
    <w:tmpl w:val="E1F87356"/>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915C22"/>
    <w:multiLevelType w:val="hybridMultilevel"/>
    <w:tmpl w:val="8D4E789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24147121">
    <w:abstractNumId w:val="0"/>
  </w:num>
  <w:num w:numId="2" w16cid:durableId="2108961376">
    <w:abstractNumId w:val="5"/>
  </w:num>
  <w:num w:numId="3" w16cid:durableId="571233882">
    <w:abstractNumId w:val="7"/>
  </w:num>
  <w:num w:numId="4" w16cid:durableId="1448114250">
    <w:abstractNumId w:val="6"/>
  </w:num>
  <w:num w:numId="5" w16cid:durableId="110480612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4F9"/>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60F3"/>
    <w:rsid w:val="000963A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28"/>
    <w:rsid w:val="000E1783"/>
    <w:rsid w:val="000E231B"/>
    <w:rsid w:val="000E33AF"/>
    <w:rsid w:val="000E3D20"/>
    <w:rsid w:val="000E3F1B"/>
    <w:rsid w:val="000E4539"/>
    <w:rsid w:val="000E48D1"/>
    <w:rsid w:val="000E5440"/>
    <w:rsid w:val="000E5CD6"/>
    <w:rsid w:val="000E62FA"/>
    <w:rsid w:val="000E64F3"/>
    <w:rsid w:val="000E6C9D"/>
    <w:rsid w:val="000E7CF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E5"/>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5656"/>
    <w:rsid w:val="00135A0B"/>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61E"/>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6C"/>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1EF"/>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07E0A"/>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43C8"/>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38E5"/>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3E41"/>
    <w:rsid w:val="0031407B"/>
    <w:rsid w:val="00314E81"/>
    <w:rsid w:val="003160D3"/>
    <w:rsid w:val="0031724B"/>
    <w:rsid w:val="00317392"/>
    <w:rsid w:val="003173E3"/>
    <w:rsid w:val="00317F60"/>
    <w:rsid w:val="00321003"/>
    <w:rsid w:val="00321624"/>
    <w:rsid w:val="0032299C"/>
    <w:rsid w:val="00322D9C"/>
    <w:rsid w:val="0032419E"/>
    <w:rsid w:val="00324A37"/>
    <w:rsid w:val="00324D79"/>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5E1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9A8"/>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D7A9D"/>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5BC6"/>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6297"/>
    <w:rsid w:val="00477B2C"/>
    <w:rsid w:val="00480294"/>
    <w:rsid w:val="00480AF3"/>
    <w:rsid w:val="00480EFE"/>
    <w:rsid w:val="004815E5"/>
    <w:rsid w:val="00481C4D"/>
    <w:rsid w:val="00482305"/>
    <w:rsid w:val="00482E09"/>
    <w:rsid w:val="00483040"/>
    <w:rsid w:val="004835FC"/>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27B"/>
    <w:rsid w:val="004B2ACB"/>
    <w:rsid w:val="004B2E21"/>
    <w:rsid w:val="004B3395"/>
    <w:rsid w:val="004B3FA4"/>
    <w:rsid w:val="004B4D64"/>
    <w:rsid w:val="004B559E"/>
    <w:rsid w:val="004B5724"/>
    <w:rsid w:val="004B5974"/>
    <w:rsid w:val="004B7502"/>
    <w:rsid w:val="004B7A29"/>
    <w:rsid w:val="004C02D1"/>
    <w:rsid w:val="004C0571"/>
    <w:rsid w:val="004C2C1C"/>
    <w:rsid w:val="004C3C1E"/>
    <w:rsid w:val="004C4119"/>
    <w:rsid w:val="004C421C"/>
    <w:rsid w:val="004C4BFB"/>
    <w:rsid w:val="004C4FAF"/>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1D89"/>
    <w:rsid w:val="005A20B8"/>
    <w:rsid w:val="005A337A"/>
    <w:rsid w:val="005A3B33"/>
    <w:rsid w:val="005A3DAE"/>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3E1E"/>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2E61"/>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1F6"/>
    <w:rsid w:val="005E6C5B"/>
    <w:rsid w:val="005E75E9"/>
    <w:rsid w:val="005E7B1A"/>
    <w:rsid w:val="005F059D"/>
    <w:rsid w:val="005F0CA3"/>
    <w:rsid w:val="005F0DD3"/>
    <w:rsid w:val="005F162C"/>
    <w:rsid w:val="005F1CAF"/>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05BF"/>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77CCD"/>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D9F"/>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02C7"/>
    <w:rsid w:val="006F1512"/>
    <w:rsid w:val="006F158A"/>
    <w:rsid w:val="006F1FF4"/>
    <w:rsid w:val="006F2EED"/>
    <w:rsid w:val="006F38B2"/>
    <w:rsid w:val="006F4BFA"/>
    <w:rsid w:val="006F526A"/>
    <w:rsid w:val="006F547E"/>
    <w:rsid w:val="006F54C4"/>
    <w:rsid w:val="006F5CA3"/>
    <w:rsid w:val="006F5DF5"/>
    <w:rsid w:val="00700D52"/>
    <w:rsid w:val="0070198F"/>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1BDE"/>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6114"/>
    <w:rsid w:val="0073735B"/>
    <w:rsid w:val="007402AA"/>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70D"/>
    <w:rsid w:val="00794AFD"/>
    <w:rsid w:val="007958CF"/>
    <w:rsid w:val="00795B0B"/>
    <w:rsid w:val="00795F94"/>
    <w:rsid w:val="00795FE8"/>
    <w:rsid w:val="007A05D8"/>
    <w:rsid w:val="007A0C28"/>
    <w:rsid w:val="007A0EED"/>
    <w:rsid w:val="007A201E"/>
    <w:rsid w:val="007A28E8"/>
    <w:rsid w:val="007A2934"/>
    <w:rsid w:val="007A2AEC"/>
    <w:rsid w:val="007A2C4D"/>
    <w:rsid w:val="007A2CAD"/>
    <w:rsid w:val="007A327E"/>
    <w:rsid w:val="007A338A"/>
    <w:rsid w:val="007A345F"/>
    <w:rsid w:val="007A4AF4"/>
    <w:rsid w:val="007A6626"/>
    <w:rsid w:val="007A6FA9"/>
    <w:rsid w:val="007A78F8"/>
    <w:rsid w:val="007A7DAD"/>
    <w:rsid w:val="007B04BF"/>
    <w:rsid w:val="007B066E"/>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1C0"/>
    <w:rsid w:val="007D2DD3"/>
    <w:rsid w:val="007D5163"/>
    <w:rsid w:val="007D64B4"/>
    <w:rsid w:val="007D7173"/>
    <w:rsid w:val="007D7DD2"/>
    <w:rsid w:val="007E01AB"/>
    <w:rsid w:val="007E1482"/>
    <w:rsid w:val="007E1BE2"/>
    <w:rsid w:val="007E2C14"/>
    <w:rsid w:val="007E3169"/>
    <w:rsid w:val="007E3942"/>
    <w:rsid w:val="007E3A05"/>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6576"/>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1DCE"/>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3A2B"/>
    <w:rsid w:val="0087505F"/>
    <w:rsid w:val="008758B4"/>
    <w:rsid w:val="00876BA0"/>
    <w:rsid w:val="00877A90"/>
    <w:rsid w:val="0088077C"/>
    <w:rsid w:val="00880A9B"/>
    <w:rsid w:val="00880B95"/>
    <w:rsid w:val="00880E15"/>
    <w:rsid w:val="00881D5F"/>
    <w:rsid w:val="00882C78"/>
    <w:rsid w:val="00883063"/>
    <w:rsid w:val="0088317A"/>
    <w:rsid w:val="00883C3F"/>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8EF"/>
    <w:rsid w:val="008B7DF5"/>
    <w:rsid w:val="008C043D"/>
    <w:rsid w:val="008C052E"/>
    <w:rsid w:val="008C1B8A"/>
    <w:rsid w:val="008C1DA3"/>
    <w:rsid w:val="008C1F63"/>
    <w:rsid w:val="008C22B3"/>
    <w:rsid w:val="008C3C7F"/>
    <w:rsid w:val="008C4379"/>
    <w:rsid w:val="008C5915"/>
    <w:rsid w:val="008C5961"/>
    <w:rsid w:val="008C70E6"/>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1A98"/>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1272"/>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2AA"/>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1E21"/>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319"/>
    <w:rsid w:val="00A41704"/>
    <w:rsid w:val="00A42353"/>
    <w:rsid w:val="00A42AF4"/>
    <w:rsid w:val="00A43772"/>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A71"/>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6E29"/>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25C"/>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2FAA"/>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133"/>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784"/>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3C7"/>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27A2"/>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B4B"/>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678"/>
    <w:rsid w:val="00C828EB"/>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1D6"/>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51C"/>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4787E"/>
    <w:rsid w:val="00D51528"/>
    <w:rsid w:val="00D51D00"/>
    <w:rsid w:val="00D51D63"/>
    <w:rsid w:val="00D52436"/>
    <w:rsid w:val="00D52CC3"/>
    <w:rsid w:val="00D54E37"/>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4A79"/>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B75"/>
    <w:rsid w:val="00E14FEB"/>
    <w:rsid w:val="00E16810"/>
    <w:rsid w:val="00E20144"/>
    <w:rsid w:val="00E20856"/>
    <w:rsid w:val="00E21122"/>
    <w:rsid w:val="00E21361"/>
    <w:rsid w:val="00E22D6C"/>
    <w:rsid w:val="00E24020"/>
    <w:rsid w:val="00E259A0"/>
    <w:rsid w:val="00E26E5B"/>
    <w:rsid w:val="00E2751A"/>
    <w:rsid w:val="00E313E5"/>
    <w:rsid w:val="00E3190D"/>
    <w:rsid w:val="00E324E2"/>
    <w:rsid w:val="00E3301F"/>
    <w:rsid w:val="00E33293"/>
    <w:rsid w:val="00E3395A"/>
    <w:rsid w:val="00E33B7A"/>
    <w:rsid w:val="00E34253"/>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750D3"/>
    <w:rsid w:val="00E80A0F"/>
    <w:rsid w:val="00E81480"/>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CC2"/>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68"/>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E7691"/>
    <w:rsid w:val="00EF02B4"/>
    <w:rsid w:val="00EF042A"/>
    <w:rsid w:val="00EF1E23"/>
    <w:rsid w:val="00EF224A"/>
    <w:rsid w:val="00EF29ED"/>
    <w:rsid w:val="00EF2A0D"/>
    <w:rsid w:val="00EF4957"/>
    <w:rsid w:val="00EF5E9F"/>
    <w:rsid w:val="00EF6038"/>
    <w:rsid w:val="00EF66E1"/>
    <w:rsid w:val="00EF68FF"/>
    <w:rsid w:val="00EF69DE"/>
    <w:rsid w:val="00F0065A"/>
    <w:rsid w:val="00F00F4F"/>
    <w:rsid w:val="00F02229"/>
    <w:rsid w:val="00F034CE"/>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309"/>
    <w:rsid w:val="00F5546B"/>
    <w:rsid w:val="00F57599"/>
    <w:rsid w:val="00F57839"/>
    <w:rsid w:val="00F6084B"/>
    <w:rsid w:val="00F61834"/>
    <w:rsid w:val="00F62016"/>
    <w:rsid w:val="00F623A9"/>
    <w:rsid w:val="00F624A1"/>
    <w:rsid w:val="00F6366E"/>
    <w:rsid w:val="00F63A3F"/>
    <w:rsid w:val="00F65ADE"/>
    <w:rsid w:val="00F66360"/>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672"/>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35FA"/>
    <w:rsid w:val="00FB395C"/>
    <w:rsid w:val="00FB4241"/>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1A5"/>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06B"/>
    <w:rsid w:val="00FE7320"/>
    <w:rsid w:val="00FF07D3"/>
    <w:rsid w:val="00FF1495"/>
    <w:rsid w:val="00FF1D72"/>
    <w:rsid w:val="00FF306F"/>
    <w:rsid w:val="00FF365D"/>
    <w:rsid w:val="00FF46A4"/>
    <w:rsid w:val="00FF5A44"/>
    <w:rsid w:val="00FF63DC"/>
    <w:rsid w:val="00FF6A1F"/>
    <w:rsid w:val="00FF7484"/>
    <w:rsid w:val="00FF76C2"/>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260AC"/>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numbering" w:customStyle="1" w:styleId="Semlista1">
    <w:name w:val="Sem lista1"/>
    <w:next w:val="Semlista"/>
    <w:semiHidden/>
    <w:unhideWhenUsed/>
    <w:rsid w:val="005C3E1E"/>
  </w:style>
  <w:style w:type="paragraph" w:styleId="Recuodecorpodetexto3">
    <w:name w:val="Body Text Indent 3"/>
    <w:basedOn w:val="Normal"/>
    <w:link w:val="Recuodecorpodetexto3Char"/>
    <w:rsid w:val="005C3E1E"/>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5C3E1E"/>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5C3E1E"/>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5C3E1E"/>
    <w:rPr>
      <w:rFonts w:ascii="Times New Roman" w:eastAsia="Times New Roman" w:hAnsi="Times New Roman" w:cs="Times New Roman"/>
      <w:sz w:val="24"/>
      <w:szCs w:val="24"/>
      <w:lang w:val="x-none" w:eastAsia="pt-BR"/>
    </w:rPr>
  </w:style>
  <w:style w:type="character" w:customStyle="1" w:styleId="CharChar1">
    <w:name w:val="Char Char1"/>
    <w:rsid w:val="005C3E1E"/>
    <w:rPr>
      <w:rFonts w:eastAsia="Lucida Sans Unicode"/>
      <w:sz w:val="24"/>
      <w:lang w:val="pt-BR" w:bidi="ar-SA"/>
    </w:rPr>
  </w:style>
  <w:style w:type="paragraph" w:customStyle="1" w:styleId="NormalGLIMPIRAO">
    <w:name w:val="Normal+GL IMPIRAÇÃO"/>
    <w:basedOn w:val="Corpodetexto"/>
    <w:link w:val="NormalGLIMPIRAOChar"/>
    <w:rsid w:val="005C3E1E"/>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5C3E1E"/>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5C3E1E"/>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5C3E1E"/>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5C3E1E"/>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5C3E1E"/>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5C3E1E"/>
    <w:rPr>
      <w:rFonts w:ascii="Calibri" w:eastAsia="Times New Roman" w:hAnsi="Calibri" w:cs="Times New Roman"/>
      <w:lang w:eastAsia="pt-BR"/>
    </w:rPr>
  </w:style>
  <w:style w:type="paragraph" w:customStyle="1" w:styleId="reservado3">
    <w:name w:val="reservado3"/>
    <w:basedOn w:val="Normal"/>
    <w:rsid w:val="005C3E1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5C3E1E"/>
    <w:rPr>
      <w:color w:val="605E5C"/>
      <w:shd w:val="clear" w:color="auto" w:fill="E1DFDD"/>
    </w:rPr>
  </w:style>
  <w:style w:type="paragraph" w:customStyle="1" w:styleId="Nivel1">
    <w:name w:val="Nivel1"/>
    <w:basedOn w:val="Ttulo1"/>
    <w:next w:val="Normal"/>
    <w:qFormat/>
    <w:rsid w:val="005C3E1E"/>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paragraph" w:customStyle="1" w:styleId="PADRO">
    <w:name w:val="PADRÃO"/>
    <w:rsid w:val="005C3E1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table" w:styleId="Tabelacomgrade8">
    <w:name w:val="Table Grid 8"/>
    <w:basedOn w:val="Tabelanormal"/>
    <w:rsid w:val="005C3E1E"/>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 w:id="213471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4F30-DCA3-4243-8CE1-A2B8D52E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15</Pages>
  <Words>5207</Words>
  <Characters>28121</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48</cp:revision>
  <cp:lastPrinted>2025-05-27T18:18:00Z</cp:lastPrinted>
  <dcterms:created xsi:type="dcterms:W3CDTF">2025-01-10T13:30:00Z</dcterms:created>
  <dcterms:modified xsi:type="dcterms:W3CDTF">2026-01-21T11:48:00Z</dcterms:modified>
</cp:coreProperties>
</file>